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87" w:type="dxa"/>
        <w:tblLayout w:type="fixed"/>
        <w:tblCellMar>
          <w:left w:w="10" w:type="dxa"/>
          <w:right w:w="10" w:type="dxa"/>
        </w:tblCellMar>
        <w:tblLook w:val="04A0" w:firstRow="1" w:lastRow="0" w:firstColumn="1" w:lastColumn="0" w:noHBand="0" w:noVBand="1"/>
      </w:tblPr>
      <w:tblGrid>
        <w:gridCol w:w="4094"/>
        <w:gridCol w:w="6493"/>
      </w:tblGrid>
      <w:tr w:rsidR="003D3396">
        <w:trPr>
          <w:trHeight w:val="7265"/>
        </w:trPr>
        <w:tc>
          <w:tcPr>
            <w:tcW w:w="40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3396" w:rsidRDefault="008335EF">
            <w:pPr>
              <w:pStyle w:val="Standard"/>
              <w:snapToGrid w:val="0"/>
              <w:spacing w:after="120"/>
              <w:jc w:val="center"/>
            </w:pPr>
            <w:r>
              <w:rPr>
                <w:noProof/>
                <w:lang w:eastAsia="fr-FR"/>
              </w:rPr>
              <w:drawing>
                <wp:anchor distT="0" distB="0" distL="114300" distR="114300" simplePos="0" relativeHeight="251659264" behindDoc="0" locked="0" layoutInCell="1" allowOverlap="1">
                  <wp:simplePos x="0" y="0"/>
                  <wp:positionH relativeFrom="column">
                    <wp:posOffset>281936</wp:posOffset>
                  </wp:positionH>
                  <wp:positionV relativeFrom="paragraph">
                    <wp:posOffset>96524</wp:posOffset>
                  </wp:positionV>
                  <wp:extent cx="1800225" cy="1828800"/>
                  <wp:effectExtent l="0" t="0" r="9525" b="0"/>
                  <wp:wrapTopAndBottom/>
                  <wp:docPr id="2"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800225" cy="1828800"/>
                          </a:xfrm>
                          <a:prstGeom prst="rect">
                            <a:avLst/>
                          </a:prstGeom>
                          <a:noFill/>
                          <a:ln>
                            <a:noFill/>
                            <a:prstDash/>
                          </a:ln>
                        </pic:spPr>
                      </pic:pic>
                    </a:graphicData>
                  </a:graphic>
                </wp:anchor>
              </w:drawing>
            </w:r>
            <w:r>
              <w:rPr>
                <w:rFonts w:ascii="Arial" w:eastAsia="WenQuanYi Micro Hei" w:hAnsi="Arial" w:cs="Arial"/>
                <w:b/>
                <w:bCs/>
                <w:noProof/>
                <w:sz w:val="16"/>
                <w:szCs w:val="24"/>
                <w:lang w:eastAsia="fr-FR"/>
              </w:rPr>
              <mc:AlternateContent>
                <mc:Choice Requires="wps">
                  <w:drawing>
                    <wp:anchor distT="0" distB="0" distL="114300" distR="114300" simplePos="0" relativeHeight="251660288" behindDoc="0" locked="0" layoutInCell="1" allowOverlap="1">
                      <wp:simplePos x="0" y="0"/>
                      <wp:positionH relativeFrom="page">
                        <wp:posOffset>367661</wp:posOffset>
                      </wp:positionH>
                      <wp:positionV relativeFrom="page">
                        <wp:posOffset>2195190</wp:posOffset>
                      </wp:positionV>
                      <wp:extent cx="1866903" cy="2409828"/>
                      <wp:effectExtent l="0" t="0" r="0" b="9522"/>
                      <wp:wrapThrough wrapText="bothSides">
                        <wp:wrapPolygon edited="0">
                          <wp:start x="0" y="0"/>
                          <wp:lineTo x="0" y="21515"/>
                          <wp:lineTo x="21380" y="21515"/>
                          <wp:lineTo x="21380" y="0"/>
                          <wp:lineTo x="0" y="0"/>
                        </wp:wrapPolygon>
                      </wp:wrapThrough>
                      <wp:docPr id="3" name="Cadre1"/>
                      <wp:cNvGraphicFramePr/>
                      <a:graphic xmlns:a="http://schemas.openxmlformats.org/drawingml/2006/main">
                        <a:graphicData uri="http://schemas.microsoft.com/office/word/2010/wordprocessingShape">
                          <wps:wsp>
                            <wps:cNvSpPr txBox="1"/>
                            <wps:spPr>
                              <a:xfrm>
                                <a:off x="0" y="0"/>
                                <a:ext cx="1866903" cy="2409828"/>
                              </a:xfrm>
                              <a:prstGeom prst="rect">
                                <a:avLst/>
                              </a:prstGeom>
                              <a:noFill/>
                              <a:ln>
                                <a:noFill/>
                                <a:prstDash/>
                              </a:ln>
                            </wps:spPr>
                            <wps:txbx>
                              <w:txbxContent>
                                <w:p w:rsidR="008335EF" w:rsidRDefault="008335EF">
                                  <w:pPr>
                                    <w:pStyle w:val="Titre2"/>
                                    <w:tabs>
                                      <w:tab w:val="left" w:pos="2127"/>
                                    </w:tabs>
                                    <w:spacing w:line="210" w:lineRule="exact"/>
                                    <w:ind w:right="181"/>
                                  </w:pPr>
                                  <w:r>
                                    <w:t>Circonscription de Chenôve</w:t>
                                  </w:r>
                                </w:p>
                                <w:p w:rsidR="008335EF" w:rsidRDefault="008335EF">
                                  <w:pPr>
                                    <w:spacing w:line="210" w:lineRule="exact"/>
                                    <w:ind w:right="181"/>
                                    <w:jc w:val="center"/>
                                    <w:rPr>
                                      <w:rFonts w:cs="Times New Roman"/>
                                      <w:sz w:val="20"/>
                                      <w:szCs w:val="20"/>
                                    </w:rPr>
                                  </w:pPr>
                                  <w:r>
                                    <w:rPr>
                                      <w:rFonts w:cs="Times New Roman"/>
                                      <w:sz w:val="20"/>
                                      <w:szCs w:val="20"/>
                                    </w:rPr>
                                    <w:t>Elodie Pasteur</w:t>
                                  </w:r>
                                </w:p>
                                <w:p w:rsidR="008335EF" w:rsidRDefault="008335EF">
                                  <w:pPr>
                                    <w:spacing w:line="210" w:lineRule="exact"/>
                                    <w:ind w:right="181"/>
                                    <w:jc w:val="center"/>
                                    <w:rPr>
                                      <w:rFonts w:cs="Times New Roman"/>
                                      <w:sz w:val="20"/>
                                      <w:szCs w:val="20"/>
                                    </w:rPr>
                                  </w:pPr>
                                  <w:r>
                                    <w:rPr>
                                      <w:rFonts w:cs="Times New Roman"/>
                                      <w:sz w:val="20"/>
                                      <w:szCs w:val="20"/>
                                    </w:rPr>
                                    <w:t>Inspectrice de l’Education Nationale</w:t>
                                  </w:r>
                                </w:p>
                                <w:p w:rsidR="008335EF" w:rsidRDefault="008335EF">
                                  <w:pPr>
                                    <w:spacing w:line="210" w:lineRule="exact"/>
                                    <w:ind w:right="181"/>
                                    <w:jc w:val="center"/>
                                    <w:rPr>
                                      <w:rFonts w:cs="Times New Roman"/>
                                      <w:sz w:val="20"/>
                                      <w:szCs w:val="20"/>
                                    </w:rPr>
                                  </w:pPr>
                                </w:p>
                                <w:p w:rsidR="008335EF" w:rsidRDefault="008335EF">
                                  <w:pPr>
                                    <w:pStyle w:val="Titre1"/>
                                    <w:spacing w:line="210" w:lineRule="exact"/>
                                    <w:ind w:right="181"/>
                                    <w:jc w:val="center"/>
                                    <w:rPr>
                                      <w:sz w:val="20"/>
                                      <w:szCs w:val="20"/>
                                    </w:rPr>
                                  </w:pPr>
                                  <w:r>
                                    <w:rPr>
                                      <w:sz w:val="20"/>
                                      <w:szCs w:val="20"/>
                                    </w:rPr>
                                    <w:t>Téléphone</w:t>
                                  </w:r>
                                </w:p>
                                <w:p w:rsidR="008335EF" w:rsidRDefault="008335EF">
                                  <w:pPr>
                                    <w:pStyle w:val="Titre1"/>
                                    <w:spacing w:line="210" w:lineRule="exact"/>
                                    <w:ind w:right="181"/>
                                    <w:jc w:val="center"/>
                                    <w:rPr>
                                      <w:sz w:val="20"/>
                                      <w:szCs w:val="20"/>
                                    </w:rPr>
                                  </w:pPr>
                                  <w:r>
                                    <w:rPr>
                                      <w:sz w:val="20"/>
                                      <w:szCs w:val="20"/>
                                    </w:rPr>
                                    <w:t>03 45 21 52 06</w:t>
                                  </w:r>
                                </w:p>
                                <w:p w:rsidR="008335EF" w:rsidRDefault="008335EF">
                                  <w:pPr>
                                    <w:pStyle w:val="Titre1"/>
                                    <w:spacing w:line="210" w:lineRule="exact"/>
                                    <w:ind w:right="181"/>
                                    <w:jc w:val="center"/>
                                    <w:rPr>
                                      <w:sz w:val="20"/>
                                      <w:szCs w:val="20"/>
                                    </w:rPr>
                                  </w:pPr>
                                </w:p>
                                <w:p w:rsidR="008335EF" w:rsidRDefault="008335EF">
                                  <w:pPr>
                                    <w:pStyle w:val="Titre1"/>
                                    <w:spacing w:line="210" w:lineRule="exact"/>
                                    <w:ind w:right="181"/>
                                    <w:jc w:val="center"/>
                                    <w:rPr>
                                      <w:sz w:val="20"/>
                                      <w:szCs w:val="20"/>
                                    </w:rPr>
                                  </w:pPr>
                                  <w:r>
                                    <w:rPr>
                                      <w:sz w:val="20"/>
                                      <w:szCs w:val="20"/>
                                    </w:rPr>
                                    <w:t>Mél.</w:t>
                                  </w:r>
                                </w:p>
                                <w:p w:rsidR="008335EF" w:rsidRDefault="008335EF">
                                  <w:pPr>
                                    <w:pStyle w:val="Titre1"/>
                                    <w:spacing w:line="210" w:lineRule="exact"/>
                                    <w:ind w:right="181"/>
                                    <w:jc w:val="center"/>
                                    <w:rPr>
                                      <w:sz w:val="20"/>
                                      <w:szCs w:val="20"/>
                                    </w:rPr>
                                  </w:pPr>
                                  <w:r>
                                    <w:rPr>
                                      <w:sz w:val="20"/>
                                      <w:szCs w:val="20"/>
                                    </w:rPr>
                                    <w:t>ien.chenove@ac-dijon.fr</w:t>
                                  </w:r>
                                </w:p>
                                <w:p w:rsidR="008335EF" w:rsidRDefault="008335EF">
                                  <w:pPr>
                                    <w:spacing w:line="210" w:lineRule="exact"/>
                                    <w:ind w:right="181"/>
                                    <w:jc w:val="center"/>
                                    <w:rPr>
                                      <w:rFonts w:cs="Times New Roman"/>
                                      <w:sz w:val="20"/>
                                      <w:szCs w:val="20"/>
                                    </w:rPr>
                                  </w:pPr>
                                </w:p>
                                <w:p w:rsidR="008335EF" w:rsidRDefault="00944497">
                                  <w:pPr>
                                    <w:pStyle w:val="Titre1"/>
                                    <w:spacing w:line="210" w:lineRule="exact"/>
                                    <w:ind w:right="181"/>
                                    <w:jc w:val="center"/>
                                    <w:rPr>
                                      <w:sz w:val="20"/>
                                      <w:szCs w:val="20"/>
                                    </w:rPr>
                                  </w:pPr>
                                  <w:r>
                                    <w:rPr>
                                      <w:sz w:val="20"/>
                                      <w:szCs w:val="20"/>
                                    </w:rPr>
                                    <w:t xml:space="preserve">2G Rue Général </w:t>
                                  </w:r>
                                  <w:proofErr w:type="spellStart"/>
                                  <w:r>
                                    <w:rPr>
                                      <w:sz w:val="20"/>
                                      <w:szCs w:val="20"/>
                                    </w:rPr>
                                    <w:t>Delaborde</w:t>
                                  </w:r>
                                  <w:proofErr w:type="spellEnd"/>
                                </w:p>
                                <w:p w:rsidR="008335EF" w:rsidRDefault="00944497">
                                  <w:pPr>
                                    <w:pStyle w:val="Titre1"/>
                                    <w:spacing w:line="210" w:lineRule="exact"/>
                                    <w:ind w:right="181"/>
                                    <w:jc w:val="center"/>
                                    <w:rPr>
                                      <w:sz w:val="20"/>
                                      <w:szCs w:val="20"/>
                                    </w:rPr>
                                  </w:pPr>
                                  <w:r>
                                    <w:rPr>
                                      <w:sz w:val="20"/>
                                      <w:szCs w:val="20"/>
                                    </w:rPr>
                                    <w:t>BP 81921</w:t>
                                  </w:r>
                                </w:p>
                                <w:p w:rsidR="008335EF" w:rsidRDefault="00944497">
                                  <w:pPr>
                                    <w:spacing w:line="210" w:lineRule="exact"/>
                                    <w:ind w:right="181"/>
                                    <w:jc w:val="center"/>
                                    <w:rPr>
                                      <w:rFonts w:cs="Times New Roman"/>
                                      <w:bCs/>
                                      <w:sz w:val="20"/>
                                      <w:szCs w:val="20"/>
                                    </w:rPr>
                                  </w:pPr>
                                  <w:r>
                                    <w:rPr>
                                      <w:rFonts w:cs="Times New Roman"/>
                                      <w:bCs/>
                                      <w:sz w:val="20"/>
                                      <w:szCs w:val="20"/>
                                    </w:rPr>
                                    <w:t>21019</w:t>
                                  </w:r>
                                  <w:r w:rsidR="008335EF">
                                    <w:rPr>
                                      <w:rFonts w:cs="Times New Roman"/>
                                      <w:bCs/>
                                      <w:sz w:val="20"/>
                                      <w:szCs w:val="20"/>
                                    </w:rPr>
                                    <w:t xml:space="preserve"> Dijon Cedex</w:t>
                                  </w:r>
                                </w:p>
                                <w:p w:rsidR="008335EF" w:rsidRDefault="008335EF">
                                  <w:pPr>
                                    <w:spacing w:line="210" w:lineRule="exact"/>
                                    <w:ind w:right="153"/>
                                    <w:jc w:val="center"/>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ind w:right="12"/>
                                    <w:jc w:val="right"/>
                                    <w:rPr>
                                      <w:rFonts w:ascii="Arial Narrow" w:hAnsi="Arial Narrow" w:cs="Arial Narrow"/>
                                      <w:b/>
                                      <w:bCs/>
                                      <w:sz w:val="16"/>
                                    </w:rPr>
                                  </w:pPr>
                                </w:p>
                              </w:txbxContent>
                            </wps:txbx>
                            <wps:bodyPr vert="horz" wrap="squar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28.95pt;margin-top:172.85pt;width:147pt;height:189.7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" filled="f" stroked="f">
                      <v:textbox inset="0,0,0,0">
                        <w:txbxContent>
                          <w:p w:rsidR="008335EF" w:rsidRDefault="008335EF">
                            <w:pPr>
                              <w:pStyle w:val="Titre2"/>
                              <w:tabs>
                                <w:tab w:val="left" w:pos="2127"/>
                              </w:tabs>
                              <w:spacing w:line="210" w:lineRule="exact"/>
                              <w:ind w:right="181"/>
                            </w:pPr>
                            <w:r>
                              <w:t>Circonscription de Chenôve</w:t>
                            </w:r>
                          </w:p>
                          <w:p w:rsidR="008335EF" w:rsidRDefault="008335EF">
                            <w:pPr>
                              <w:spacing w:line="210" w:lineRule="exact"/>
                              <w:ind w:right="181"/>
                              <w:jc w:val="center"/>
                              <w:rPr>
                                <w:rFonts w:cs="Times New Roman"/>
                                <w:sz w:val="20"/>
                                <w:szCs w:val="20"/>
                              </w:rPr>
                            </w:pPr>
                            <w:r>
                              <w:rPr>
                                <w:rFonts w:cs="Times New Roman"/>
                                <w:sz w:val="20"/>
                                <w:szCs w:val="20"/>
                              </w:rPr>
                              <w:t>Elodie Pasteur</w:t>
                            </w:r>
                          </w:p>
                          <w:p w:rsidR="008335EF" w:rsidRDefault="008335EF">
                            <w:pPr>
                              <w:spacing w:line="210" w:lineRule="exact"/>
                              <w:ind w:right="181"/>
                              <w:jc w:val="center"/>
                              <w:rPr>
                                <w:rFonts w:cs="Times New Roman"/>
                                <w:sz w:val="20"/>
                                <w:szCs w:val="20"/>
                              </w:rPr>
                            </w:pPr>
                            <w:r>
                              <w:rPr>
                                <w:rFonts w:cs="Times New Roman"/>
                                <w:sz w:val="20"/>
                                <w:szCs w:val="20"/>
                              </w:rPr>
                              <w:t>Inspectrice de l’Education Nationale</w:t>
                            </w:r>
                          </w:p>
                          <w:p w:rsidR="008335EF" w:rsidRDefault="008335EF">
                            <w:pPr>
                              <w:spacing w:line="210" w:lineRule="exact"/>
                              <w:ind w:right="181"/>
                              <w:jc w:val="center"/>
                              <w:rPr>
                                <w:rFonts w:cs="Times New Roman"/>
                                <w:sz w:val="20"/>
                                <w:szCs w:val="20"/>
                              </w:rPr>
                            </w:pPr>
                          </w:p>
                          <w:p w:rsidR="008335EF" w:rsidRDefault="008335EF">
                            <w:pPr>
                              <w:pStyle w:val="Titre1"/>
                              <w:spacing w:line="210" w:lineRule="exact"/>
                              <w:ind w:right="181"/>
                              <w:jc w:val="center"/>
                              <w:rPr>
                                <w:sz w:val="20"/>
                                <w:szCs w:val="20"/>
                              </w:rPr>
                            </w:pPr>
                            <w:r>
                              <w:rPr>
                                <w:sz w:val="20"/>
                                <w:szCs w:val="20"/>
                              </w:rPr>
                              <w:t>Téléphone</w:t>
                            </w:r>
                          </w:p>
                          <w:p w:rsidR="008335EF" w:rsidRDefault="008335EF">
                            <w:pPr>
                              <w:pStyle w:val="Titre1"/>
                              <w:spacing w:line="210" w:lineRule="exact"/>
                              <w:ind w:right="181"/>
                              <w:jc w:val="center"/>
                              <w:rPr>
                                <w:sz w:val="20"/>
                                <w:szCs w:val="20"/>
                              </w:rPr>
                            </w:pPr>
                            <w:r>
                              <w:rPr>
                                <w:sz w:val="20"/>
                                <w:szCs w:val="20"/>
                              </w:rPr>
                              <w:t>03 45 21 52 06</w:t>
                            </w:r>
                          </w:p>
                          <w:p w:rsidR="008335EF" w:rsidRDefault="008335EF">
                            <w:pPr>
                              <w:pStyle w:val="Titre1"/>
                              <w:spacing w:line="210" w:lineRule="exact"/>
                              <w:ind w:right="181"/>
                              <w:jc w:val="center"/>
                              <w:rPr>
                                <w:sz w:val="20"/>
                                <w:szCs w:val="20"/>
                              </w:rPr>
                            </w:pPr>
                          </w:p>
                          <w:p w:rsidR="008335EF" w:rsidRDefault="008335EF">
                            <w:pPr>
                              <w:pStyle w:val="Titre1"/>
                              <w:spacing w:line="210" w:lineRule="exact"/>
                              <w:ind w:right="181"/>
                              <w:jc w:val="center"/>
                              <w:rPr>
                                <w:sz w:val="20"/>
                                <w:szCs w:val="20"/>
                              </w:rPr>
                            </w:pPr>
                            <w:r>
                              <w:rPr>
                                <w:sz w:val="20"/>
                                <w:szCs w:val="20"/>
                              </w:rPr>
                              <w:t>Mél.</w:t>
                            </w:r>
                          </w:p>
                          <w:p w:rsidR="008335EF" w:rsidRDefault="008335EF">
                            <w:pPr>
                              <w:pStyle w:val="Titre1"/>
                              <w:spacing w:line="210" w:lineRule="exact"/>
                              <w:ind w:right="181"/>
                              <w:jc w:val="center"/>
                              <w:rPr>
                                <w:sz w:val="20"/>
                                <w:szCs w:val="20"/>
                              </w:rPr>
                            </w:pPr>
                            <w:r>
                              <w:rPr>
                                <w:sz w:val="20"/>
                                <w:szCs w:val="20"/>
                              </w:rPr>
                              <w:t>ien.chenove@ac-dijon.fr</w:t>
                            </w:r>
                          </w:p>
                          <w:p w:rsidR="008335EF" w:rsidRDefault="008335EF">
                            <w:pPr>
                              <w:spacing w:line="210" w:lineRule="exact"/>
                              <w:ind w:right="181"/>
                              <w:jc w:val="center"/>
                              <w:rPr>
                                <w:rFonts w:cs="Times New Roman"/>
                                <w:sz w:val="20"/>
                                <w:szCs w:val="20"/>
                              </w:rPr>
                            </w:pPr>
                          </w:p>
                          <w:p w:rsidR="008335EF" w:rsidRDefault="00944497">
                            <w:pPr>
                              <w:pStyle w:val="Titre1"/>
                              <w:spacing w:line="210" w:lineRule="exact"/>
                              <w:ind w:right="181"/>
                              <w:jc w:val="center"/>
                              <w:rPr>
                                <w:sz w:val="20"/>
                                <w:szCs w:val="20"/>
                              </w:rPr>
                            </w:pPr>
                            <w:r>
                              <w:rPr>
                                <w:sz w:val="20"/>
                                <w:szCs w:val="20"/>
                              </w:rPr>
                              <w:t xml:space="preserve">2G Rue Général </w:t>
                            </w:r>
                            <w:proofErr w:type="spellStart"/>
                            <w:r>
                              <w:rPr>
                                <w:sz w:val="20"/>
                                <w:szCs w:val="20"/>
                              </w:rPr>
                              <w:t>Delaborde</w:t>
                            </w:r>
                            <w:proofErr w:type="spellEnd"/>
                          </w:p>
                          <w:p w:rsidR="008335EF" w:rsidRDefault="00944497">
                            <w:pPr>
                              <w:pStyle w:val="Titre1"/>
                              <w:spacing w:line="210" w:lineRule="exact"/>
                              <w:ind w:right="181"/>
                              <w:jc w:val="center"/>
                              <w:rPr>
                                <w:sz w:val="20"/>
                                <w:szCs w:val="20"/>
                              </w:rPr>
                            </w:pPr>
                            <w:r>
                              <w:rPr>
                                <w:sz w:val="20"/>
                                <w:szCs w:val="20"/>
                              </w:rPr>
                              <w:t>BP 81921</w:t>
                            </w:r>
                          </w:p>
                          <w:p w:rsidR="008335EF" w:rsidRDefault="00944497">
                            <w:pPr>
                              <w:spacing w:line="210" w:lineRule="exact"/>
                              <w:ind w:right="181"/>
                              <w:jc w:val="center"/>
                              <w:rPr>
                                <w:rFonts w:cs="Times New Roman"/>
                                <w:bCs/>
                                <w:sz w:val="20"/>
                                <w:szCs w:val="20"/>
                              </w:rPr>
                            </w:pPr>
                            <w:r>
                              <w:rPr>
                                <w:rFonts w:cs="Times New Roman"/>
                                <w:bCs/>
                                <w:sz w:val="20"/>
                                <w:szCs w:val="20"/>
                              </w:rPr>
                              <w:t>21019</w:t>
                            </w:r>
                            <w:r w:rsidR="008335EF">
                              <w:rPr>
                                <w:rFonts w:cs="Times New Roman"/>
                                <w:bCs/>
                                <w:sz w:val="20"/>
                                <w:szCs w:val="20"/>
                              </w:rPr>
                              <w:t xml:space="preserve"> Dijon Cedex</w:t>
                            </w:r>
                          </w:p>
                          <w:p w:rsidR="008335EF" w:rsidRDefault="008335EF">
                            <w:pPr>
                              <w:spacing w:line="210" w:lineRule="exact"/>
                              <w:ind w:right="153"/>
                              <w:jc w:val="center"/>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spacing w:line="210" w:lineRule="exact"/>
                              <w:ind w:right="153"/>
                              <w:jc w:val="right"/>
                              <w:rPr>
                                <w:rFonts w:ascii="Arial Narrow" w:hAnsi="Arial Narrow" w:cs="Arial Narrow"/>
                                <w:b/>
                                <w:bCs/>
                                <w:sz w:val="16"/>
                              </w:rPr>
                            </w:pPr>
                          </w:p>
                          <w:p w:rsidR="008335EF" w:rsidRDefault="008335EF">
                            <w:pPr>
                              <w:ind w:right="12"/>
                              <w:jc w:val="right"/>
                              <w:rPr>
                                <w:rFonts w:ascii="Arial Narrow" w:hAnsi="Arial Narrow" w:cs="Arial Narrow"/>
                                <w:b/>
                                <w:bCs/>
                                <w:sz w:val="16"/>
                              </w:rPr>
                            </w:pPr>
                          </w:p>
                        </w:txbxContent>
                      </v:textbox>
                      <w10:wrap type="through" anchorx="page" anchory="page"/>
                    </v:shape>
                  </w:pict>
                </mc:Fallback>
              </mc:AlternateContent>
            </w:r>
          </w:p>
          <w:p w:rsidR="003D3396" w:rsidRDefault="003D3396">
            <w:pPr>
              <w:jc w:val="center"/>
              <w:rPr>
                <w:lang w:bidi="ar-SA"/>
              </w:rPr>
            </w:pPr>
          </w:p>
        </w:tc>
        <w:tc>
          <w:tcPr>
            <w:tcW w:w="64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3396" w:rsidRDefault="003D3396">
            <w:pPr>
              <w:pStyle w:val="Standard"/>
              <w:tabs>
                <w:tab w:val="left" w:pos="2636"/>
              </w:tabs>
              <w:snapToGrid w:val="0"/>
              <w:jc w:val="right"/>
            </w:pPr>
          </w:p>
          <w:p w:rsidR="003D3396" w:rsidRDefault="008335EF">
            <w:pPr>
              <w:pStyle w:val="Standard"/>
              <w:tabs>
                <w:tab w:val="left" w:pos="2636"/>
              </w:tabs>
              <w:snapToGrid w:val="0"/>
              <w:jc w:val="right"/>
              <w:rPr>
                <w:sz w:val="24"/>
                <w:szCs w:val="24"/>
              </w:rPr>
            </w:pPr>
            <w:r>
              <w:rPr>
                <w:sz w:val="24"/>
                <w:szCs w:val="24"/>
              </w:rPr>
              <w:t xml:space="preserve">Dijon, le </w:t>
            </w:r>
            <w:r w:rsidR="004306E2">
              <w:rPr>
                <w:sz w:val="24"/>
                <w:szCs w:val="24"/>
              </w:rPr>
              <w:t>18</w:t>
            </w:r>
            <w:r w:rsidR="00B71AE5">
              <w:rPr>
                <w:sz w:val="24"/>
                <w:szCs w:val="24"/>
              </w:rPr>
              <w:t xml:space="preserve"> septembre</w:t>
            </w:r>
            <w:r>
              <w:rPr>
                <w:sz w:val="24"/>
                <w:szCs w:val="24"/>
              </w:rPr>
              <w:t xml:space="preserve"> 20</w:t>
            </w:r>
            <w:r w:rsidR="004306E2">
              <w:rPr>
                <w:sz w:val="24"/>
                <w:szCs w:val="24"/>
              </w:rPr>
              <w:t>20</w:t>
            </w:r>
          </w:p>
          <w:p w:rsidR="003D3396" w:rsidRDefault="003D3396">
            <w:pPr>
              <w:pStyle w:val="Standard"/>
              <w:tabs>
                <w:tab w:val="left" w:pos="2636"/>
              </w:tabs>
              <w:jc w:val="right"/>
            </w:pPr>
          </w:p>
          <w:p w:rsidR="003D3396" w:rsidRDefault="003D3396">
            <w:pPr>
              <w:pStyle w:val="Standard"/>
              <w:tabs>
                <w:tab w:val="left" w:pos="2636"/>
              </w:tabs>
            </w:pPr>
          </w:p>
          <w:p w:rsidR="003D3396" w:rsidRDefault="003D3396">
            <w:pPr>
              <w:pStyle w:val="Standard"/>
              <w:tabs>
                <w:tab w:val="left" w:pos="2636"/>
              </w:tabs>
            </w:pPr>
          </w:p>
          <w:p w:rsidR="003D3396" w:rsidRDefault="003D3396">
            <w:pPr>
              <w:pStyle w:val="Standard"/>
              <w:tabs>
                <w:tab w:val="left" w:pos="2636"/>
              </w:tabs>
            </w:pPr>
          </w:p>
          <w:p w:rsidR="003D3396" w:rsidRDefault="003D3396">
            <w:pPr>
              <w:pStyle w:val="Standard"/>
              <w:shd w:val="clear" w:color="auto" w:fill="FFFFFF"/>
              <w:ind w:left="884" w:right="830"/>
              <w:jc w:val="center"/>
              <w:rPr>
                <w:b/>
                <w:sz w:val="40"/>
                <w14:shadow w14:blurRad="0" w14:dist="17843" w14:dir="2700000" w14:sx="100000" w14:sy="100000" w14:kx="0" w14:ky="0" w14:algn="b">
                  <w14:srgbClr w14:val="000000"/>
                </w14:shadow>
              </w:rPr>
            </w:pPr>
          </w:p>
          <w:p w:rsidR="003D3396" w:rsidRDefault="003D3396">
            <w:pPr>
              <w:pStyle w:val="Standard"/>
              <w:shd w:val="clear" w:color="auto" w:fill="FFFFFF"/>
              <w:ind w:left="884" w:right="830"/>
              <w:jc w:val="center"/>
              <w:rPr>
                <w:b/>
                <w:sz w:val="40"/>
                <w14:shadow w14:blurRad="0" w14:dist="17843" w14:dir="2700000" w14:sx="100000" w14:sy="100000" w14:kx="0" w14:ky="0" w14:algn="b">
                  <w14:srgbClr w14:val="000000"/>
                </w14:shadow>
              </w:rPr>
            </w:pPr>
          </w:p>
          <w:p w:rsidR="003D3396" w:rsidRDefault="003D3396">
            <w:pPr>
              <w:pStyle w:val="Standard"/>
              <w:shd w:val="clear" w:color="auto" w:fill="FFFFFF"/>
              <w:ind w:left="884" w:right="830"/>
              <w:jc w:val="center"/>
              <w:rPr>
                <w:b/>
                <w:sz w:val="40"/>
                <w14:shadow w14:blurRad="0" w14:dist="17843" w14:dir="2700000" w14:sx="100000" w14:sy="100000" w14:kx="0" w14:ky="0" w14:algn="b">
                  <w14:srgbClr w14:val="000000"/>
                </w14:shadow>
              </w:rPr>
            </w:pPr>
          </w:p>
          <w:p w:rsidR="003D3396" w:rsidRDefault="003D3396">
            <w:pPr>
              <w:pStyle w:val="Standard"/>
              <w:shd w:val="clear" w:color="auto" w:fill="FFFFFF"/>
              <w:ind w:left="884" w:right="830"/>
              <w:jc w:val="center"/>
              <w:rPr>
                <w:b/>
                <w:sz w:val="40"/>
                <w14:shadow w14:blurRad="0" w14:dist="17843" w14:dir="2700000" w14:sx="100000" w14:sy="100000" w14:kx="0" w14:ky="0" w14:algn="b">
                  <w14:srgbClr w14:val="000000"/>
                </w14:shadow>
              </w:rPr>
            </w:pPr>
          </w:p>
          <w:p w:rsidR="0028367D" w:rsidRDefault="008335EF">
            <w:pPr>
              <w:pStyle w:val="Standard"/>
              <w:shd w:val="clear" w:color="auto" w:fill="FFFFFF"/>
              <w:ind w:left="884" w:right="830"/>
              <w:jc w:val="center"/>
              <w:rPr>
                <w:b/>
                <w:sz w:val="52"/>
                <w:szCs w:val="52"/>
                <w14:shadow w14:blurRad="0" w14:dist="17843" w14:dir="2700000" w14:sx="100000" w14:sy="100000" w14:kx="0" w14:ky="0" w14:algn="b">
                  <w14:srgbClr w14:val="000000"/>
                </w14:shadow>
              </w:rPr>
            </w:pPr>
            <w:r>
              <w:rPr>
                <w:b/>
                <w:sz w:val="52"/>
                <w:szCs w:val="52"/>
                <w14:shadow w14:blurRad="0" w14:dist="17843" w14:dir="2700000" w14:sx="100000" w14:sy="100000" w14:kx="0" w14:ky="0" w14:algn="b">
                  <w14:srgbClr w14:val="000000"/>
                </w14:shadow>
              </w:rPr>
              <w:t xml:space="preserve">Note de service </w:t>
            </w:r>
          </w:p>
          <w:p w:rsidR="003D3396" w:rsidRDefault="0028367D">
            <w:pPr>
              <w:pStyle w:val="Standard"/>
              <w:shd w:val="clear" w:color="auto" w:fill="FFFFFF"/>
              <w:ind w:left="884" w:right="830"/>
              <w:jc w:val="center"/>
              <w:rPr>
                <w:b/>
                <w:sz w:val="52"/>
                <w:szCs w:val="52"/>
                <w14:shadow w14:blurRad="0" w14:dist="17843" w14:dir="2700000" w14:sx="100000" w14:sy="100000" w14:kx="0" w14:ky="0" w14:algn="b">
                  <w14:srgbClr w14:val="000000"/>
                </w14:shadow>
              </w:rPr>
            </w:pPr>
            <w:r>
              <w:rPr>
                <w:b/>
                <w:sz w:val="52"/>
                <w:szCs w:val="52"/>
                <w14:shadow w14:blurRad="0" w14:dist="17843" w14:dir="2700000" w14:sx="100000" w14:sy="100000" w14:kx="0" w14:ky="0" w14:algn="b">
                  <w14:srgbClr w14:val="000000"/>
                </w14:shadow>
              </w:rPr>
              <w:t>Spéciale REP +</w:t>
            </w:r>
            <w:r w:rsidR="008335EF">
              <w:rPr>
                <w:b/>
                <w:sz w:val="52"/>
                <w:szCs w:val="52"/>
                <w14:shadow w14:blurRad="0" w14:dist="17843" w14:dir="2700000" w14:sx="100000" w14:sy="100000" w14:kx="0" w14:ky="0" w14:algn="b">
                  <w14:srgbClr w14:val="000000"/>
                </w14:shadow>
              </w:rPr>
              <w:br/>
            </w:r>
          </w:p>
          <w:p w:rsidR="003D3396" w:rsidRDefault="0028367D">
            <w:pPr>
              <w:pStyle w:val="Standard"/>
              <w:shd w:val="clear" w:color="auto" w:fill="FFFFFF"/>
              <w:ind w:left="884" w:right="830"/>
              <w:jc w:val="center"/>
              <w:rPr>
                <w:b/>
                <w:sz w:val="40"/>
                <w:szCs w:val="40"/>
                <w14:shadow w14:blurRad="0" w14:dist="17843" w14:dir="2700000" w14:sx="100000" w14:sy="100000" w14:kx="0" w14:ky="0" w14:algn="b">
                  <w14:srgbClr w14:val="000000"/>
                </w14:shadow>
              </w:rPr>
            </w:pPr>
            <w:r>
              <w:rPr>
                <w:b/>
                <w:sz w:val="40"/>
                <w:szCs w:val="40"/>
                <w14:shadow w14:blurRad="0" w14:dist="17843" w14:dir="2700000" w14:sx="100000" w14:sy="100000" w14:kx="0" w14:ky="0" w14:algn="b">
                  <w14:srgbClr w14:val="000000"/>
                </w14:shadow>
              </w:rPr>
              <w:t>Plan de formation</w:t>
            </w:r>
          </w:p>
          <w:p w:rsidR="003D3396" w:rsidRDefault="003D3396">
            <w:pPr>
              <w:pStyle w:val="Standard"/>
              <w:shd w:val="clear" w:color="auto" w:fill="FFFFFF"/>
              <w:ind w:left="884" w:right="830"/>
              <w:jc w:val="center"/>
              <w:rPr>
                <w:b/>
                <w:sz w:val="40"/>
                <w:szCs w:val="40"/>
                <w14:shadow w14:blurRad="0" w14:dist="17843" w14:dir="2700000" w14:sx="100000" w14:sy="100000" w14:kx="0" w14:ky="0" w14:algn="b">
                  <w14:srgbClr w14:val="000000"/>
                </w14:shadow>
              </w:rPr>
            </w:pPr>
          </w:p>
          <w:p w:rsidR="003D3396" w:rsidRDefault="003D3396">
            <w:pPr>
              <w:pStyle w:val="Standard"/>
              <w:shd w:val="clear" w:color="auto" w:fill="FFFFFF"/>
              <w:ind w:left="884" w:right="830"/>
              <w:jc w:val="center"/>
              <w:rPr>
                <w:b/>
                <w:sz w:val="40"/>
                <w:szCs w:val="40"/>
                <w14:shadow w14:blurRad="0" w14:dist="17843" w14:dir="2700000" w14:sx="100000" w14:sy="100000" w14:kx="0" w14:ky="0" w14:algn="b">
                  <w14:srgbClr w14:val="000000"/>
                </w14:shadow>
              </w:rPr>
            </w:pPr>
          </w:p>
          <w:p w:rsidR="003D3396" w:rsidRDefault="008335EF" w:rsidP="004306E2">
            <w:pPr>
              <w:pStyle w:val="Standard"/>
              <w:shd w:val="clear" w:color="auto" w:fill="FFFFFF"/>
              <w:ind w:left="884" w:right="830"/>
              <w:jc w:val="center"/>
            </w:pPr>
            <w:r>
              <w:rPr>
                <w:b/>
                <w:sz w:val="40"/>
                <w:szCs w:val="40"/>
                <w14:shadow w14:blurRad="0" w14:dist="17843" w14:dir="2700000" w14:sx="100000" w14:sy="100000" w14:kx="0" w14:ky="0" w14:algn="b">
                  <w14:srgbClr w14:val="000000"/>
                </w14:shadow>
              </w:rPr>
              <w:t>Année scolaire 20</w:t>
            </w:r>
            <w:r w:rsidR="004306E2">
              <w:rPr>
                <w:b/>
                <w:sz w:val="40"/>
                <w:szCs w:val="40"/>
                <w14:shadow w14:blurRad="0" w14:dist="17843" w14:dir="2700000" w14:sx="100000" w14:sy="100000" w14:kx="0" w14:ky="0" w14:algn="b">
                  <w14:srgbClr w14:val="000000"/>
                </w14:shadow>
              </w:rPr>
              <w:t>20 / 2021</w:t>
            </w:r>
          </w:p>
        </w:tc>
      </w:tr>
    </w:tbl>
    <w:p w:rsidR="00904729" w:rsidRDefault="00904729">
      <w:pPr>
        <w:spacing w:line="360" w:lineRule="auto"/>
        <w:jc w:val="both"/>
      </w:pPr>
    </w:p>
    <w:p w:rsidR="00904729" w:rsidRDefault="00904729">
      <w:pPr>
        <w:spacing w:line="360" w:lineRule="auto"/>
        <w:jc w:val="both"/>
      </w:pPr>
    </w:p>
    <w:p w:rsidR="00904729" w:rsidRPr="00EA6E3C" w:rsidRDefault="008335EF" w:rsidP="00EA6E3C">
      <w:pPr>
        <w:pBdr>
          <w:top w:val="single" w:sz="4" w:space="1" w:color="000000"/>
          <w:left w:val="single" w:sz="4" w:space="4" w:color="000000"/>
          <w:bottom w:val="single" w:sz="4" w:space="1" w:color="000000"/>
          <w:right w:val="single" w:sz="4" w:space="4" w:color="000000"/>
        </w:pBdr>
        <w:spacing w:line="360" w:lineRule="auto"/>
        <w:jc w:val="center"/>
        <w:rPr>
          <w:b/>
          <w:i/>
        </w:rPr>
      </w:pPr>
      <w:r>
        <w:rPr>
          <w:b/>
          <w:i/>
        </w:rPr>
        <w:t xml:space="preserve">La note de service est imprimée et mise à disposition en salle des maîtres, transmise à chaque enseignant dans sa boîte mail professionnelle, sans oublier les maîtres remplaçants et les personnels </w:t>
      </w:r>
      <w:proofErr w:type="gramStart"/>
      <w:r>
        <w:rPr>
          <w:b/>
          <w:i/>
        </w:rPr>
        <w:t>du  RASED</w:t>
      </w:r>
      <w:proofErr w:type="gramEnd"/>
    </w:p>
    <w:p w:rsidR="00904729" w:rsidRDefault="00904729" w:rsidP="00714167">
      <w:pPr>
        <w:suppressAutoHyphens w:val="0"/>
        <w:jc w:val="both"/>
        <w:rPr>
          <w:sz w:val="22"/>
          <w:szCs w:val="22"/>
        </w:rPr>
      </w:pPr>
    </w:p>
    <w:p w:rsidR="0028367D" w:rsidRPr="0028367D" w:rsidRDefault="0028367D" w:rsidP="00EA6E3C">
      <w:pPr>
        <w:pStyle w:val="western"/>
        <w:spacing w:before="0" w:beforeAutospacing="0"/>
        <w:ind w:left="425" w:right="55"/>
        <w:contextualSpacing/>
        <w:rPr>
          <w:rFonts w:asciiTheme="minorHAnsi" w:hAnsiTheme="minorHAnsi" w:cstheme="minorHAnsi"/>
          <w:sz w:val="22"/>
          <w:szCs w:val="22"/>
        </w:rPr>
      </w:pPr>
      <w:r w:rsidRPr="0028367D">
        <w:rPr>
          <w:rFonts w:asciiTheme="minorHAnsi" w:hAnsiTheme="minorHAnsi" w:cstheme="minorHAnsi"/>
          <w:b/>
          <w:bCs/>
          <w:sz w:val="22"/>
          <w:szCs w:val="22"/>
          <w:u w:val="single"/>
        </w:rPr>
        <w:t>Introduction :</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 xml:space="preserve">Le plan de formation sur le REP+ a été </w:t>
      </w:r>
      <w:r>
        <w:rPr>
          <w:rFonts w:asciiTheme="minorHAnsi" w:hAnsiTheme="minorHAnsi" w:cstheme="minorHAnsi"/>
          <w:sz w:val="22"/>
          <w:szCs w:val="22"/>
        </w:rPr>
        <w:t>construit</w:t>
      </w:r>
      <w:r w:rsidRPr="0028367D">
        <w:rPr>
          <w:rFonts w:asciiTheme="minorHAnsi" w:hAnsiTheme="minorHAnsi" w:cstheme="minorHAnsi"/>
          <w:sz w:val="22"/>
          <w:szCs w:val="22"/>
        </w:rPr>
        <w:t xml:space="preserve"> cette année scolaire en tenant compte de plusieurs objectifs : </w:t>
      </w:r>
    </w:p>
    <w:p w:rsidR="00DC6280" w:rsidRDefault="00DC6280"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Proposer un juste équilibre entre temps de concertation (18 h) et temps de formation (36h)</w:t>
      </w:r>
    </w:p>
    <w:p w:rsidR="00DC6280" w:rsidRDefault="00DC6280"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Etre en cohérence avec les priorités nationales, académiques, départementales </w:t>
      </w:r>
      <w:r w:rsidRPr="00DC6280">
        <w:rPr>
          <w:rFonts w:asciiTheme="minorHAnsi" w:hAnsiTheme="minorHAnsi" w:cstheme="minorHAnsi"/>
          <w:b/>
          <w:sz w:val="22"/>
          <w:szCs w:val="22"/>
        </w:rPr>
        <w:t>et</w:t>
      </w:r>
      <w:r>
        <w:rPr>
          <w:rFonts w:asciiTheme="minorHAnsi" w:hAnsiTheme="minorHAnsi" w:cstheme="minorHAnsi"/>
          <w:sz w:val="22"/>
          <w:szCs w:val="22"/>
        </w:rPr>
        <w:t xml:space="preserve"> les projets de réseau d’éducation prioritaire et de cité éducative</w:t>
      </w:r>
    </w:p>
    <w:p w:rsidR="0028367D" w:rsidRPr="0028367D" w:rsidRDefault="00DC6280"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Apporter une réponse </w:t>
      </w:r>
      <w:r w:rsidR="0028367D" w:rsidRPr="0028367D">
        <w:rPr>
          <w:rFonts w:asciiTheme="minorHAnsi" w:hAnsiTheme="minorHAnsi" w:cstheme="minorHAnsi"/>
          <w:sz w:val="22"/>
          <w:szCs w:val="22"/>
        </w:rPr>
        <w:t xml:space="preserve">aux besoins </w:t>
      </w:r>
      <w:r>
        <w:rPr>
          <w:rFonts w:asciiTheme="minorHAnsi" w:hAnsiTheme="minorHAnsi" w:cstheme="minorHAnsi"/>
          <w:sz w:val="22"/>
          <w:szCs w:val="22"/>
        </w:rPr>
        <w:t xml:space="preserve">repérés chez les élèves et aux besoins </w:t>
      </w:r>
      <w:r w:rsidR="0028367D" w:rsidRPr="0028367D">
        <w:rPr>
          <w:rFonts w:asciiTheme="minorHAnsi" w:hAnsiTheme="minorHAnsi" w:cstheme="minorHAnsi"/>
          <w:sz w:val="22"/>
          <w:szCs w:val="22"/>
        </w:rPr>
        <w:t>des enseignants énoncés auprès de la formatrice académ</w:t>
      </w:r>
      <w:r>
        <w:rPr>
          <w:rFonts w:asciiTheme="minorHAnsi" w:hAnsiTheme="minorHAnsi" w:cstheme="minorHAnsi"/>
          <w:sz w:val="22"/>
          <w:szCs w:val="22"/>
        </w:rPr>
        <w:t>ique l'année scolaire dernière </w:t>
      </w:r>
    </w:p>
    <w:p w:rsidR="0028367D" w:rsidRPr="0028367D" w:rsidRDefault="00DC6280"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Créer un parcours de formation du cycle 1 au cycle 3</w:t>
      </w:r>
      <w:r w:rsidR="0028367D" w:rsidRPr="0028367D">
        <w:rPr>
          <w:rFonts w:asciiTheme="minorHAnsi" w:hAnsiTheme="minorHAnsi" w:cstheme="minorHAnsi"/>
          <w:sz w:val="22"/>
          <w:szCs w:val="22"/>
        </w:rPr>
        <w:t xml:space="preserve"> </w:t>
      </w:r>
      <w:r>
        <w:rPr>
          <w:rFonts w:asciiTheme="minorHAnsi" w:hAnsiTheme="minorHAnsi" w:cstheme="minorHAnsi"/>
          <w:sz w:val="22"/>
          <w:szCs w:val="22"/>
        </w:rPr>
        <w:t>autour de thématique</w:t>
      </w:r>
      <w:r w:rsidR="00DD7A12">
        <w:rPr>
          <w:rFonts w:asciiTheme="minorHAnsi" w:hAnsiTheme="minorHAnsi" w:cstheme="minorHAnsi"/>
          <w:sz w:val="22"/>
          <w:szCs w:val="22"/>
        </w:rPr>
        <w:t>s</w:t>
      </w:r>
      <w:r>
        <w:rPr>
          <w:rFonts w:asciiTheme="minorHAnsi" w:hAnsiTheme="minorHAnsi" w:cstheme="minorHAnsi"/>
          <w:sz w:val="22"/>
          <w:szCs w:val="22"/>
        </w:rPr>
        <w:t xml:space="preserve"> commune</w:t>
      </w:r>
      <w:r w:rsidR="00DD7A12">
        <w:rPr>
          <w:rFonts w:asciiTheme="minorHAnsi" w:hAnsiTheme="minorHAnsi" w:cstheme="minorHAnsi"/>
          <w:sz w:val="22"/>
          <w:szCs w:val="22"/>
        </w:rPr>
        <w:t>s</w:t>
      </w:r>
    </w:p>
    <w:p w:rsidR="0028367D" w:rsidRPr="0028367D" w:rsidRDefault="001F1194"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Offrir une formation spécifique aux enseignants des dispositifs dédoublés, au plus près de leurs problématiques</w:t>
      </w:r>
      <w:r w:rsidR="0028367D" w:rsidRPr="0028367D">
        <w:rPr>
          <w:rFonts w:asciiTheme="minorHAnsi" w:hAnsiTheme="minorHAnsi" w:cstheme="minorHAnsi"/>
          <w:sz w:val="22"/>
          <w:szCs w:val="22"/>
        </w:rPr>
        <w:t xml:space="preserve"> </w:t>
      </w:r>
    </w:p>
    <w:p w:rsidR="0028367D" w:rsidRPr="0028367D" w:rsidRDefault="0028367D"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Favoriser la responsabilité et l’engagement des équipes en proposant des temps autonomes ou accompagné</w:t>
      </w:r>
      <w:r w:rsidR="001F1194">
        <w:rPr>
          <w:rFonts w:asciiTheme="minorHAnsi" w:hAnsiTheme="minorHAnsi" w:cstheme="minorHAnsi"/>
          <w:sz w:val="22"/>
          <w:szCs w:val="22"/>
        </w:rPr>
        <w:t>s par des personnes ressources</w:t>
      </w:r>
    </w:p>
    <w:p w:rsidR="004306E2" w:rsidRPr="00EA6E3C" w:rsidRDefault="0028367D" w:rsidP="00EA6E3C">
      <w:pPr>
        <w:pStyle w:val="western"/>
        <w:numPr>
          <w:ilvl w:val="0"/>
          <w:numId w:val="37"/>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A</w:t>
      </w:r>
      <w:r w:rsidRPr="0028367D">
        <w:rPr>
          <w:rFonts w:asciiTheme="minorHAnsi" w:hAnsiTheme="minorHAnsi" w:cstheme="minorHAnsi"/>
          <w:sz w:val="22"/>
          <w:szCs w:val="22"/>
        </w:rPr>
        <w:t>mener les enseignants à être des praticiens réflexifs.</w:t>
      </w:r>
    </w:p>
    <w:p w:rsidR="001F1194" w:rsidRPr="0028367D" w:rsidRDefault="001F1194" w:rsidP="00EA6E3C">
      <w:pPr>
        <w:pStyle w:val="western"/>
        <w:spacing w:before="0" w:beforeAutospacing="0"/>
        <w:ind w:right="55"/>
        <w:contextualSpacing/>
        <w:rPr>
          <w:rFonts w:asciiTheme="minorHAnsi" w:hAnsiTheme="minorHAnsi" w:cstheme="minorHAnsi"/>
          <w:sz w:val="22"/>
          <w:szCs w:val="22"/>
        </w:rPr>
      </w:pPr>
    </w:p>
    <w:p w:rsidR="0028367D" w:rsidRPr="0028367D" w:rsidRDefault="0028367D" w:rsidP="00EA6E3C">
      <w:pPr>
        <w:pStyle w:val="western"/>
        <w:spacing w:before="0" w:beforeAutospacing="0"/>
        <w:ind w:left="425" w:right="55"/>
        <w:contextualSpacing/>
        <w:rPr>
          <w:rFonts w:asciiTheme="minorHAnsi" w:hAnsiTheme="minorHAnsi" w:cstheme="minorHAnsi"/>
          <w:sz w:val="22"/>
          <w:szCs w:val="22"/>
        </w:rPr>
      </w:pPr>
      <w:r w:rsidRPr="0028367D">
        <w:rPr>
          <w:rFonts w:asciiTheme="minorHAnsi" w:hAnsiTheme="minorHAnsi" w:cstheme="minorHAnsi"/>
          <w:b/>
          <w:bCs/>
          <w:sz w:val="22"/>
          <w:szCs w:val="22"/>
        </w:rPr>
        <w:t>1 – Présentation du plan de formation</w:t>
      </w:r>
      <w:r w:rsidR="001F1194">
        <w:rPr>
          <w:rFonts w:asciiTheme="minorHAnsi" w:hAnsiTheme="minorHAnsi" w:cstheme="minorHAnsi"/>
          <w:b/>
          <w:bCs/>
          <w:sz w:val="22"/>
          <w:szCs w:val="22"/>
        </w:rPr>
        <w:t>.</w:t>
      </w:r>
    </w:p>
    <w:p w:rsidR="0028367D" w:rsidRDefault="0028367D" w:rsidP="00EA6E3C">
      <w:pPr>
        <w:pStyle w:val="western"/>
        <w:tabs>
          <w:tab w:val="left" w:pos="5400"/>
        </w:tabs>
        <w:spacing w:before="0" w:beforeAutospacing="0"/>
        <w:ind w:right="55"/>
        <w:contextualSpacing/>
        <w:rPr>
          <w:rFonts w:asciiTheme="minorHAnsi" w:hAnsiTheme="minorHAnsi" w:cstheme="minorHAnsi"/>
          <w:sz w:val="22"/>
          <w:szCs w:val="22"/>
        </w:rPr>
      </w:pPr>
      <w:r w:rsidRPr="0028367D">
        <w:rPr>
          <w:rFonts w:asciiTheme="minorHAnsi" w:hAnsiTheme="minorHAnsi" w:cstheme="minorHAnsi"/>
          <w:b/>
          <w:bCs/>
          <w:sz w:val="22"/>
          <w:szCs w:val="22"/>
        </w:rPr>
        <w:t>L’annexe 1</w:t>
      </w:r>
      <w:r w:rsidRPr="0028367D">
        <w:rPr>
          <w:rFonts w:asciiTheme="minorHAnsi" w:hAnsiTheme="minorHAnsi" w:cstheme="minorHAnsi"/>
          <w:sz w:val="22"/>
          <w:szCs w:val="22"/>
        </w:rPr>
        <w:t xml:space="preserve"> présente le plan de formation</w:t>
      </w:r>
      <w:r w:rsidR="005630F4">
        <w:rPr>
          <w:rFonts w:asciiTheme="minorHAnsi" w:hAnsiTheme="minorHAnsi" w:cstheme="minorHAnsi"/>
          <w:sz w:val="22"/>
          <w:szCs w:val="22"/>
        </w:rPr>
        <w:t xml:space="preserve"> finalisé. Il se veut avant tout tourné vers des questionnements d’ordre pédagogique et pratique, avec une volonté forte d’adossement théorique et didactique. </w:t>
      </w:r>
    </w:p>
    <w:p w:rsidR="001F1194" w:rsidRDefault="001F1194" w:rsidP="00EA6E3C">
      <w:pPr>
        <w:pStyle w:val="western"/>
        <w:tabs>
          <w:tab w:val="left" w:pos="5400"/>
        </w:tabs>
        <w:spacing w:before="0" w:beforeAutospacing="0"/>
        <w:ind w:right="55"/>
        <w:contextualSpacing/>
        <w:rPr>
          <w:rFonts w:asciiTheme="minorHAnsi" w:hAnsiTheme="minorHAnsi" w:cstheme="minorHAnsi"/>
          <w:sz w:val="22"/>
          <w:szCs w:val="22"/>
        </w:rPr>
      </w:pPr>
      <w:r w:rsidRPr="001F1194">
        <w:rPr>
          <w:rFonts w:asciiTheme="minorHAnsi" w:hAnsiTheme="minorHAnsi" w:cstheme="minorHAnsi"/>
          <w:b/>
          <w:sz w:val="22"/>
          <w:szCs w:val="22"/>
        </w:rPr>
        <w:lastRenderedPageBreak/>
        <w:t>L’annexe 2</w:t>
      </w:r>
      <w:r>
        <w:rPr>
          <w:rFonts w:asciiTheme="minorHAnsi" w:hAnsiTheme="minorHAnsi" w:cstheme="minorHAnsi"/>
          <w:sz w:val="22"/>
          <w:szCs w:val="22"/>
        </w:rPr>
        <w:t xml:space="preserve"> présente les répartitions entre les heures sur temps scolaire et hors temps scolaire, et ce, en fonction des quotités de service de chacun. </w:t>
      </w:r>
    </w:p>
    <w:p w:rsidR="00904729" w:rsidRPr="0028367D" w:rsidRDefault="00904729" w:rsidP="00EA6E3C">
      <w:pPr>
        <w:pStyle w:val="western"/>
        <w:tabs>
          <w:tab w:val="left" w:pos="5400"/>
        </w:tabs>
        <w:spacing w:before="0" w:beforeAutospacing="0"/>
        <w:ind w:right="55"/>
        <w:contextualSpacing/>
        <w:rPr>
          <w:rFonts w:asciiTheme="minorHAnsi" w:hAnsiTheme="minorHAnsi" w:cstheme="minorHAnsi"/>
          <w:sz w:val="22"/>
          <w:szCs w:val="22"/>
        </w:rPr>
      </w:pPr>
    </w:p>
    <w:p w:rsidR="001F1194" w:rsidRDefault="0028367D" w:rsidP="00EA6E3C">
      <w:pPr>
        <w:pStyle w:val="western"/>
        <w:spacing w:before="0" w:beforeAutospacing="0"/>
        <w:ind w:left="425" w:right="55"/>
        <w:contextualSpacing/>
        <w:rPr>
          <w:rFonts w:asciiTheme="minorHAnsi" w:hAnsiTheme="minorHAnsi" w:cstheme="minorHAnsi"/>
          <w:b/>
          <w:bCs/>
          <w:sz w:val="22"/>
          <w:szCs w:val="22"/>
        </w:rPr>
      </w:pPr>
      <w:r w:rsidRPr="0028367D">
        <w:rPr>
          <w:rFonts w:asciiTheme="minorHAnsi" w:hAnsiTheme="minorHAnsi" w:cstheme="minorHAnsi"/>
          <w:b/>
          <w:bCs/>
          <w:sz w:val="22"/>
          <w:szCs w:val="22"/>
        </w:rPr>
        <w:t xml:space="preserve">2 – </w:t>
      </w:r>
      <w:r w:rsidR="001F1194">
        <w:rPr>
          <w:rFonts w:asciiTheme="minorHAnsi" w:hAnsiTheme="minorHAnsi" w:cstheme="minorHAnsi"/>
          <w:b/>
          <w:bCs/>
          <w:sz w:val="22"/>
          <w:szCs w:val="22"/>
        </w:rPr>
        <w:t>Les concertations. (18 heures)</w:t>
      </w:r>
    </w:p>
    <w:p w:rsidR="001F1194" w:rsidRPr="001F1194" w:rsidRDefault="001F1194" w:rsidP="00EA6E3C">
      <w:pPr>
        <w:pStyle w:val="western"/>
        <w:numPr>
          <w:ilvl w:val="0"/>
          <w:numId w:val="39"/>
        </w:numPr>
        <w:spacing w:before="0" w:beforeAutospacing="0"/>
        <w:ind w:right="55"/>
        <w:contextualSpacing/>
        <w:rPr>
          <w:rFonts w:asciiTheme="minorHAnsi" w:hAnsiTheme="minorHAnsi" w:cstheme="minorHAnsi"/>
          <w:b/>
          <w:bCs/>
          <w:sz w:val="22"/>
          <w:szCs w:val="22"/>
        </w:rPr>
      </w:pPr>
      <w:r w:rsidRPr="001F1194">
        <w:rPr>
          <w:rFonts w:asciiTheme="minorHAnsi" w:hAnsiTheme="minorHAnsi" w:cstheme="minorHAnsi"/>
          <w:b/>
          <w:bCs/>
          <w:sz w:val="22"/>
          <w:szCs w:val="22"/>
        </w:rPr>
        <w:t xml:space="preserve">Les problématiques de recherche : </w:t>
      </w:r>
    </w:p>
    <w:p w:rsidR="001F1194" w:rsidRDefault="001F1194" w:rsidP="00EA6E3C">
      <w:pPr>
        <w:pStyle w:val="western"/>
        <w:spacing w:before="0" w:beforeAutospacing="0"/>
        <w:ind w:right="55"/>
        <w:contextualSpacing/>
        <w:rPr>
          <w:rFonts w:asciiTheme="minorHAnsi" w:hAnsiTheme="minorHAnsi" w:cstheme="minorHAnsi"/>
          <w:bCs/>
          <w:sz w:val="22"/>
          <w:szCs w:val="22"/>
        </w:rPr>
      </w:pPr>
      <w:r>
        <w:rPr>
          <w:rFonts w:asciiTheme="minorHAnsi" w:hAnsiTheme="minorHAnsi" w:cstheme="minorHAnsi"/>
          <w:bCs/>
          <w:sz w:val="22"/>
          <w:szCs w:val="22"/>
        </w:rPr>
        <w:t xml:space="preserve">La crise sanitaire n’a pas permis de finaliser le travail conduit par les équipes l’an dernier. </w:t>
      </w:r>
    </w:p>
    <w:p w:rsidR="001F1194" w:rsidRDefault="001F1194" w:rsidP="00EA6E3C">
      <w:pPr>
        <w:pStyle w:val="western"/>
        <w:spacing w:before="0" w:beforeAutospacing="0"/>
        <w:ind w:right="55"/>
        <w:contextualSpacing/>
        <w:rPr>
          <w:rFonts w:asciiTheme="minorHAnsi" w:hAnsiTheme="minorHAnsi" w:cstheme="minorHAnsi"/>
          <w:bCs/>
          <w:sz w:val="22"/>
          <w:szCs w:val="22"/>
        </w:rPr>
      </w:pPr>
      <w:r>
        <w:rPr>
          <w:rFonts w:asciiTheme="minorHAnsi" w:hAnsiTheme="minorHAnsi" w:cstheme="minorHAnsi"/>
          <w:bCs/>
          <w:sz w:val="22"/>
          <w:szCs w:val="22"/>
        </w:rPr>
        <w:t xml:space="preserve">Aussi, chaque équipe reprendra sa problématique, celle qui avait été transmise à Raphaëlle Renaud et validée par l’IEN, et y apportera une réponse. </w:t>
      </w:r>
    </w:p>
    <w:p w:rsidR="001F1194" w:rsidRDefault="001F1194"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C</w:t>
      </w:r>
      <w:r w:rsidRPr="0028367D">
        <w:rPr>
          <w:rFonts w:asciiTheme="minorHAnsi" w:hAnsiTheme="minorHAnsi" w:cstheme="minorHAnsi"/>
          <w:sz w:val="22"/>
          <w:szCs w:val="22"/>
        </w:rPr>
        <w:t>e travail fera l’objet d’une restitution commune à l’ensemble des écoles du REP+ en fin d’année scolaire.</w:t>
      </w:r>
    </w:p>
    <w:p w:rsidR="00DD7A12" w:rsidRPr="0028367D" w:rsidRDefault="00DD7A12"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Ce temps de concertation est prévu hors temps scolaire. </w:t>
      </w:r>
    </w:p>
    <w:p w:rsidR="001F1194" w:rsidRPr="0067099B" w:rsidRDefault="001F1194" w:rsidP="00EA6E3C">
      <w:pPr>
        <w:pStyle w:val="western"/>
        <w:numPr>
          <w:ilvl w:val="0"/>
          <w:numId w:val="39"/>
        </w:numPr>
        <w:spacing w:before="0" w:beforeAutospacing="0"/>
        <w:ind w:right="55"/>
        <w:contextualSpacing/>
        <w:rPr>
          <w:rFonts w:asciiTheme="minorHAnsi" w:hAnsiTheme="minorHAnsi" w:cstheme="minorHAnsi"/>
          <w:b/>
          <w:bCs/>
          <w:sz w:val="22"/>
          <w:szCs w:val="22"/>
        </w:rPr>
      </w:pPr>
      <w:r w:rsidRPr="0067099B">
        <w:rPr>
          <w:rFonts w:asciiTheme="minorHAnsi" w:hAnsiTheme="minorHAnsi" w:cstheme="minorHAnsi"/>
          <w:b/>
          <w:bCs/>
          <w:sz w:val="22"/>
          <w:szCs w:val="22"/>
        </w:rPr>
        <w:t xml:space="preserve">Les rencontres : </w:t>
      </w:r>
    </w:p>
    <w:p w:rsidR="001F1194" w:rsidRDefault="001F1194" w:rsidP="00EA6E3C">
      <w:pPr>
        <w:pStyle w:val="western"/>
        <w:spacing w:before="0" w:beforeAutospacing="0"/>
        <w:ind w:right="55"/>
        <w:contextualSpacing/>
        <w:rPr>
          <w:rFonts w:asciiTheme="minorHAnsi" w:hAnsiTheme="minorHAnsi" w:cstheme="minorHAnsi"/>
          <w:bCs/>
          <w:sz w:val="22"/>
          <w:szCs w:val="22"/>
        </w:rPr>
      </w:pPr>
      <w:r>
        <w:rPr>
          <w:rFonts w:asciiTheme="minorHAnsi" w:hAnsiTheme="minorHAnsi" w:cstheme="minorHAnsi"/>
          <w:bCs/>
          <w:sz w:val="22"/>
          <w:szCs w:val="22"/>
        </w:rPr>
        <w:t xml:space="preserve">9 heures seront dédiées aux rencontres (parents, partenaires, liaisons). Elles se feront sur temps scolaire, durant les après-midis </w:t>
      </w:r>
      <w:r w:rsidR="0067099B">
        <w:rPr>
          <w:rFonts w:asciiTheme="minorHAnsi" w:hAnsiTheme="minorHAnsi" w:cstheme="minorHAnsi"/>
          <w:bCs/>
          <w:sz w:val="22"/>
          <w:szCs w:val="22"/>
        </w:rPr>
        <w:t xml:space="preserve">faisant suite à une formation du matin. </w:t>
      </w:r>
    </w:p>
    <w:p w:rsidR="0067099B" w:rsidRDefault="0067099B" w:rsidP="00EA6E3C">
      <w:pPr>
        <w:pStyle w:val="western"/>
        <w:spacing w:before="0" w:beforeAutospacing="0"/>
        <w:ind w:right="55"/>
        <w:contextualSpacing/>
        <w:rPr>
          <w:rFonts w:asciiTheme="minorHAnsi" w:hAnsiTheme="minorHAnsi" w:cstheme="minorHAnsi"/>
          <w:bCs/>
          <w:sz w:val="22"/>
          <w:szCs w:val="22"/>
        </w:rPr>
      </w:pPr>
      <w:r>
        <w:rPr>
          <w:rFonts w:asciiTheme="minorHAnsi" w:hAnsiTheme="minorHAnsi" w:cstheme="minorHAnsi"/>
          <w:bCs/>
          <w:sz w:val="22"/>
          <w:szCs w:val="22"/>
        </w:rPr>
        <w:t>Si des rencontres avaient lieu hors temps scolaire, les après-midis suivants les formations du matin pourraient servir de compensation.</w:t>
      </w:r>
    </w:p>
    <w:p w:rsidR="0067099B" w:rsidRPr="001F1194" w:rsidRDefault="0067099B" w:rsidP="00EA6E3C">
      <w:pPr>
        <w:pStyle w:val="western"/>
        <w:spacing w:before="0" w:beforeAutospacing="0"/>
        <w:ind w:right="55"/>
        <w:contextualSpacing/>
        <w:rPr>
          <w:rFonts w:asciiTheme="minorHAnsi" w:hAnsiTheme="minorHAnsi" w:cstheme="minorHAnsi"/>
          <w:bCs/>
          <w:sz w:val="22"/>
          <w:szCs w:val="22"/>
        </w:rPr>
      </w:pPr>
    </w:p>
    <w:p w:rsidR="0028367D" w:rsidRPr="0028367D" w:rsidRDefault="0067099B" w:rsidP="00EA6E3C">
      <w:pPr>
        <w:pStyle w:val="western"/>
        <w:spacing w:before="0" w:beforeAutospacing="0"/>
        <w:ind w:left="425" w:right="55"/>
        <w:contextualSpacing/>
        <w:rPr>
          <w:rFonts w:asciiTheme="minorHAnsi" w:hAnsiTheme="minorHAnsi" w:cstheme="minorHAnsi"/>
          <w:sz w:val="22"/>
          <w:szCs w:val="22"/>
        </w:rPr>
      </w:pPr>
      <w:r>
        <w:rPr>
          <w:rFonts w:asciiTheme="minorHAnsi" w:hAnsiTheme="minorHAnsi" w:cstheme="minorHAnsi"/>
          <w:b/>
          <w:bCs/>
          <w:sz w:val="22"/>
          <w:szCs w:val="22"/>
        </w:rPr>
        <w:t xml:space="preserve">3 – </w:t>
      </w:r>
      <w:r w:rsidR="0028367D" w:rsidRPr="0028367D">
        <w:rPr>
          <w:rFonts w:asciiTheme="minorHAnsi" w:hAnsiTheme="minorHAnsi" w:cstheme="minorHAnsi"/>
          <w:b/>
          <w:bCs/>
          <w:sz w:val="22"/>
          <w:szCs w:val="22"/>
        </w:rPr>
        <w:t>Les</w:t>
      </w:r>
      <w:r>
        <w:rPr>
          <w:rFonts w:asciiTheme="minorHAnsi" w:hAnsiTheme="minorHAnsi" w:cstheme="minorHAnsi"/>
          <w:b/>
          <w:bCs/>
          <w:sz w:val="22"/>
          <w:szCs w:val="22"/>
        </w:rPr>
        <w:t xml:space="preserve"> </w:t>
      </w:r>
      <w:r w:rsidR="0028367D" w:rsidRPr="0028367D">
        <w:rPr>
          <w:rFonts w:asciiTheme="minorHAnsi" w:hAnsiTheme="minorHAnsi" w:cstheme="minorHAnsi"/>
          <w:b/>
          <w:bCs/>
          <w:sz w:val="22"/>
          <w:szCs w:val="22"/>
        </w:rPr>
        <w:t>formations</w:t>
      </w:r>
      <w:r w:rsidR="004B742B">
        <w:rPr>
          <w:rFonts w:asciiTheme="minorHAnsi" w:hAnsiTheme="minorHAnsi" w:cstheme="minorHAnsi"/>
          <w:b/>
          <w:bCs/>
          <w:sz w:val="22"/>
          <w:szCs w:val="22"/>
        </w:rPr>
        <w:t xml:space="preserve">. </w:t>
      </w:r>
      <w:r w:rsidR="00C105EF">
        <w:rPr>
          <w:rFonts w:asciiTheme="minorHAnsi" w:hAnsiTheme="minorHAnsi" w:cstheme="minorHAnsi"/>
          <w:b/>
          <w:bCs/>
          <w:sz w:val="22"/>
          <w:szCs w:val="22"/>
        </w:rPr>
        <w:t>(36 heures)</w:t>
      </w:r>
    </w:p>
    <w:p w:rsidR="005630F4" w:rsidRDefault="0067099B" w:rsidP="00EA6E3C">
      <w:pPr>
        <w:pStyle w:val="western"/>
        <w:spacing w:before="0" w:beforeAutospacing="0"/>
        <w:ind w:right="55"/>
        <w:contextualSpacing/>
        <w:rPr>
          <w:rFonts w:asciiTheme="minorHAnsi" w:hAnsiTheme="minorHAnsi" w:cstheme="minorHAnsi"/>
          <w:sz w:val="22"/>
          <w:szCs w:val="22"/>
        </w:rPr>
      </w:pPr>
      <w:r w:rsidRPr="00C105EF">
        <w:rPr>
          <w:rFonts w:asciiTheme="minorHAnsi" w:hAnsiTheme="minorHAnsi" w:cstheme="minorHAnsi"/>
          <w:b/>
          <w:sz w:val="22"/>
          <w:szCs w:val="22"/>
        </w:rPr>
        <w:t>L’annexe 1</w:t>
      </w:r>
      <w:r>
        <w:rPr>
          <w:rFonts w:asciiTheme="minorHAnsi" w:hAnsiTheme="minorHAnsi" w:cstheme="minorHAnsi"/>
          <w:sz w:val="22"/>
          <w:szCs w:val="22"/>
        </w:rPr>
        <w:t xml:space="preserve"> présente le parcours global de formation du cycle 1 au cycle 3, avec des focus </w:t>
      </w:r>
      <w:r w:rsidR="00C105EF">
        <w:rPr>
          <w:rFonts w:asciiTheme="minorHAnsi" w:hAnsiTheme="minorHAnsi" w:cstheme="minorHAnsi"/>
          <w:sz w:val="22"/>
          <w:szCs w:val="22"/>
        </w:rPr>
        <w:t>précisant</w:t>
      </w:r>
      <w:r>
        <w:rPr>
          <w:rFonts w:asciiTheme="minorHAnsi" w:hAnsiTheme="minorHAnsi" w:cstheme="minorHAnsi"/>
          <w:sz w:val="22"/>
          <w:szCs w:val="22"/>
        </w:rPr>
        <w:t xml:space="preserve"> certains parcours spécifiques, cycle, dispositifs dédoublés, thématique. </w:t>
      </w:r>
    </w:p>
    <w:p w:rsidR="00C105EF" w:rsidRDefault="00C105EF" w:rsidP="00EA6E3C">
      <w:pPr>
        <w:pStyle w:val="western"/>
        <w:spacing w:before="0" w:beforeAutospacing="0"/>
        <w:ind w:right="55"/>
        <w:contextualSpacing/>
        <w:rPr>
          <w:rFonts w:asciiTheme="minorHAnsi" w:hAnsiTheme="minorHAnsi" w:cstheme="minorHAnsi"/>
          <w:sz w:val="22"/>
          <w:szCs w:val="22"/>
        </w:rPr>
      </w:pPr>
    </w:p>
    <w:p w:rsidR="0067099B" w:rsidRDefault="0067099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3 grands axes sont définis : </w:t>
      </w:r>
    </w:p>
    <w:p w:rsidR="0067099B" w:rsidRPr="00C105EF" w:rsidRDefault="0067099B" w:rsidP="00EA6E3C">
      <w:pPr>
        <w:pStyle w:val="western"/>
        <w:numPr>
          <w:ilvl w:val="0"/>
          <w:numId w:val="41"/>
        </w:numPr>
        <w:spacing w:before="0" w:beforeAutospacing="0"/>
        <w:ind w:right="55"/>
        <w:contextualSpacing/>
        <w:rPr>
          <w:rFonts w:asciiTheme="minorHAnsi" w:hAnsiTheme="minorHAnsi" w:cstheme="minorHAnsi"/>
          <w:b/>
          <w:sz w:val="22"/>
          <w:szCs w:val="22"/>
        </w:rPr>
      </w:pPr>
      <w:r w:rsidRPr="00C105EF">
        <w:rPr>
          <w:rFonts w:asciiTheme="minorHAnsi" w:hAnsiTheme="minorHAnsi" w:cstheme="minorHAnsi"/>
          <w:b/>
          <w:sz w:val="22"/>
          <w:szCs w:val="22"/>
        </w:rPr>
        <w:t>La maitrise des fondamentaux : français, mathématiques, enseignement explicite</w:t>
      </w:r>
      <w:r w:rsidR="00C105EF">
        <w:rPr>
          <w:rFonts w:asciiTheme="minorHAnsi" w:hAnsiTheme="minorHAnsi" w:cstheme="minorHAnsi"/>
          <w:b/>
          <w:sz w:val="22"/>
          <w:szCs w:val="22"/>
        </w:rPr>
        <w:t>.</w:t>
      </w:r>
    </w:p>
    <w:p w:rsidR="00C105EF" w:rsidRDefault="0067099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En français, une thématique commune : De la compréhension orale à la compréhension écrite. </w:t>
      </w:r>
    </w:p>
    <w:p w:rsidR="0067099B" w:rsidRDefault="0067099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En mathématiques, la résolution de problèmes au service de l’enseignement explicite des grandeurs et mesures. </w:t>
      </w:r>
    </w:p>
    <w:p w:rsidR="0067099B" w:rsidRDefault="0067099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Deux parcours pour </w:t>
      </w:r>
      <w:r w:rsidR="00C105EF">
        <w:rPr>
          <w:rFonts w:asciiTheme="minorHAnsi" w:hAnsiTheme="minorHAnsi" w:cstheme="minorHAnsi"/>
          <w:sz w:val="22"/>
          <w:szCs w:val="22"/>
        </w:rPr>
        <w:t>« </w:t>
      </w:r>
      <w:r>
        <w:rPr>
          <w:rFonts w:asciiTheme="minorHAnsi" w:hAnsiTheme="minorHAnsi" w:cstheme="minorHAnsi"/>
          <w:sz w:val="22"/>
          <w:szCs w:val="22"/>
        </w:rPr>
        <w:t>apprendre à apprendre</w:t>
      </w:r>
      <w:r w:rsidR="00C105EF">
        <w:rPr>
          <w:rFonts w:asciiTheme="minorHAnsi" w:hAnsiTheme="minorHAnsi" w:cstheme="minorHAnsi"/>
          <w:sz w:val="22"/>
          <w:szCs w:val="22"/>
        </w:rPr>
        <w:t> »</w:t>
      </w:r>
      <w:r>
        <w:rPr>
          <w:rFonts w:asciiTheme="minorHAnsi" w:hAnsiTheme="minorHAnsi" w:cstheme="minorHAnsi"/>
          <w:sz w:val="22"/>
          <w:szCs w:val="22"/>
        </w:rPr>
        <w:t xml:space="preserve"> : un parcours 1 pour les TPS/PS/MS/GS/CP et un parcours 2 pour les CE1/CE2/CM, </w:t>
      </w:r>
      <w:r w:rsidR="00C105EF">
        <w:rPr>
          <w:rFonts w:asciiTheme="minorHAnsi" w:hAnsiTheme="minorHAnsi" w:cstheme="minorHAnsi"/>
          <w:sz w:val="22"/>
          <w:szCs w:val="22"/>
        </w:rPr>
        <w:t xml:space="preserve">comme </w:t>
      </w:r>
      <w:r>
        <w:rPr>
          <w:rFonts w:asciiTheme="minorHAnsi" w:hAnsiTheme="minorHAnsi" w:cstheme="minorHAnsi"/>
          <w:sz w:val="22"/>
          <w:szCs w:val="22"/>
        </w:rPr>
        <w:t xml:space="preserve">suite de la formation de l’année dernière. </w:t>
      </w:r>
    </w:p>
    <w:p w:rsidR="0067099B" w:rsidRDefault="0067099B" w:rsidP="00EA6E3C">
      <w:pPr>
        <w:pStyle w:val="western"/>
        <w:spacing w:before="0" w:beforeAutospacing="0"/>
        <w:ind w:right="55"/>
        <w:contextualSpacing/>
        <w:rPr>
          <w:rFonts w:asciiTheme="minorHAnsi" w:hAnsiTheme="minorHAnsi" w:cstheme="minorHAnsi"/>
          <w:sz w:val="22"/>
          <w:szCs w:val="22"/>
        </w:rPr>
      </w:pPr>
    </w:p>
    <w:p w:rsidR="0067099B" w:rsidRPr="00C105EF" w:rsidRDefault="0067099B" w:rsidP="00EA6E3C">
      <w:pPr>
        <w:pStyle w:val="western"/>
        <w:spacing w:before="0" w:beforeAutospacing="0"/>
        <w:ind w:right="55"/>
        <w:contextualSpacing/>
        <w:rPr>
          <w:rFonts w:asciiTheme="minorHAnsi" w:hAnsiTheme="minorHAnsi" w:cstheme="minorHAnsi"/>
          <w:b/>
          <w:sz w:val="22"/>
          <w:szCs w:val="22"/>
        </w:rPr>
      </w:pPr>
      <w:r w:rsidRPr="00C105EF">
        <w:rPr>
          <w:rFonts w:asciiTheme="minorHAnsi" w:hAnsiTheme="minorHAnsi" w:cstheme="minorHAnsi"/>
          <w:b/>
          <w:sz w:val="22"/>
          <w:szCs w:val="22"/>
        </w:rPr>
        <w:t xml:space="preserve">Les dispositifs dédoublés bénéficieront d’un parcours spécifique : </w:t>
      </w:r>
    </w:p>
    <w:p w:rsidR="0067099B" w:rsidRDefault="0067099B" w:rsidP="00EA6E3C">
      <w:pPr>
        <w:pStyle w:val="western"/>
        <w:numPr>
          <w:ilvl w:val="0"/>
          <w:numId w:val="42"/>
        </w:numPr>
        <w:spacing w:before="0" w:beforeAutospacing="0"/>
        <w:ind w:right="55"/>
        <w:contextualSpacing/>
        <w:rPr>
          <w:rFonts w:asciiTheme="minorHAnsi" w:hAnsiTheme="minorHAnsi" w:cstheme="minorHAnsi"/>
          <w:sz w:val="22"/>
          <w:szCs w:val="22"/>
        </w:rPr>
      </w:pPr>
      <w:r w:rsidRPr="00C105EF">
        <w:rPr>
          <w:rFonts w:asciiTheme="minorHAnsi" w:hAnsiTheme="minorHAnsi" w:cstheme="minorHAnsi"/>
          <w:b/>
          <w:sz w:val="22"/>
          <w:szCs w:val="22"/>
        </w:rPr>
        <w:t>Pour les GS : Un accompagnement par la mission maternelle.</w:t>
      </w:r>
      <w:r>
        <w:rPr>
          <w:rFonts w:asciiTheme="minorHAnsi" w:hAnsiTheme="minorHAnsi" w:cstheme="minorHAnsi"/>
          <w:sz w:val="22"/>
          <w:szCs w:val="22"/>
        </w:rPr>
        <w:t xml:space="preserve"> </w:t>
      </w:r>
      <w:r w:rsidR="004171BC">
        <w:rPr>
          <w:rFonts w:asciiTheme="minorHAnsi" w:hAnsiTheme="minorHAnsi" w:cstheme="minorHAnsi"/>
          <w:sz w:val="22"/>
          <w:szCs w:val="22"/>
        </w:rPr>
        <w:t>(Cf. annexe 1)</w:t>
      </w:r>
    </w:p>
    <w:p w:rsidR="004171BC" w:rsidRDefault="004171BC"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Et </w:t>
      </w:r>
      <w:r w:rsidRPr="00C105EF">
        <w:rPr>
          <w:rFonts w:asciiTheme="minorHAnsi" w:hAnsiTheme="minorHAnsi" w:cstheme="minorHAnsi"/>
          <w:b/>
          <w:sz w:val="22"/>
          <w:szCs w:val="22"/>
        </w:rPr>
        <w:t>un atelier de travail</w:t>
      </w:r>
      <w:r>
        <w:rPr>
          <w:rFonts w:asciiTheme="minorHAnsi" w:hAnsiTheme="minorHAnsi" w:cstheme="minorHAnsi"/>
          <w:sz w:val="22"/>
          <w:szCs w:val="22"/>
        </w:rPr>
        <w:t xml:space="preserve"> obligatoire comprenant des visites d’observation en classe au retour des vacances d’automne par la mission maternelle, un temps de conseil de cycle 1 (heures à décompter des </w:t>
      </w:r>
      <w:r w:rsidR="00C105EF">
        <w:rPr>
          <w:rFonts w:asciiTheme="minorHAnsi" w:hAnsiTheme="minorHAnsi" w:cstheme="minorHAnsi"/>
          <w:sz w:val="22"/>
          <w:szCs w:val="22"/>
        </w:rPr>
        <w:t xml:space="preserve">108 h pour les TPS/PS/MS) et </w:t>
      </w:r>
      <w:r>
        <w:rPr>
          <w:rFonts w:asciiTheme="minorHAnsi" w:hAnsiTheme="minorHAnsi" w:cstheme="minorHAnsi"/>
          <w:sz w:val="22"/>
          <w:szCs w:val="22"/>
        </w:rPr>
        <w:t xml:space="preserve">un temps en autonomie. </w:t>
      </w:r>
    </w:p>
    <w:p w:rsidR="0067099B" w:rsidRDefault="004171BC" w:rsidP="00EA6E3C">
      <w:pPr>
        <w:pStyle w:val="western"/>
        <w:numPr>
          <w:ilvl w:val="0"/>
          <w:numId w:val="42"/>
        </w:numPr>
        <w:spacing w:before="0" w:beforeAutospacing="0"/>
        <w:ind w:right="55"/>
        <w:contextualSpacing/>
        <w:rPr>
          <w:rFonts w:asciiTheme="minorHAnsi" w:hAnsiTheme="minorHAnsi" w:cstheme="minorHAnsi"/>
          <w:sz w:val="22"/>
          <w:szCs w:val="22"/>
        </w:rPr>
      </w:pPr>
      <w:r w:rsidRPr="00C105EF">
        <w:rPr>
          <w:rFonts w:asciiTheme="minorHAnsi" w:hAnsiTheme="minorHAnsi" w:cstheme="minorHAnsi"/>
          <w:b/>
          <w:sz w:val="22"/>
          <w:szCs w:val="22"/>
        </w:rPr>
        <w:t>Pour les CP/CE1 : Un accompagnement par les PEMF, CPC ou IEN.</w:t>
      </w:r>
      <w:r>
        <w:rPr>
          <w:rFonts w:asciiTheme="minorHAnsi" w:hAnsiTheme="minorHAnsi" w:cstheme="minorHAnsi"/>
          <w:sz w:val="22"/>
          <w:szCs w:val="22"/>
        </w:rPr>
        <w:t xml:space="preserve"> (Cf. annexe 1)</w:t>
      </w:r>
    </w:p>
    <w:p w:rsidR="004171BC" w:rsidRPr="00C105EF" w:rsidRDefault="00C105EF" w:rsidP="00EA6E3C">
      <w:pPr>
        <w:pStyle w:val="western"/>
        <w:spacing w:before="0" w:beforeAutospacing="0"/>
        <w:ind w:right="55"/>
        <w:contextualSpacing/>
        <w:rPr>
          <w:rFonts w:asciiTheme="minorHAnsi" w:hAnsiTheme="minorHAnsi" w:cstheme="minorHAnsi"/>
          <w:sz w:val="22"/>
          <w:szCs w:val="22"/>
        </w:rPr>
      </w:pPr>
      <w:r w:rsidRPr="00C105EF">
        <w:rPr>
          <w:rFonts w:asciiTheme="minorHAnsi" w:hAnsiTheme="minorHAnsi" w:cstheme="minorHAnsi"/>
          <w:sz w:val="22"/>
          <w:szCs w:val="22"/>
        </w:rPr>
        <w:t xml:space="preserve">Et </w:t>
      </w:r>
      <w:r w:rsidRPr="00C105EF">
        <w:rPr>
          <w:rFonts w:asciiTheme="minorHAnsi" w:hAnsiTheme="minorHAnsi" w:cstheme="minorHAnsi"/>
          <w:b/>
          <w:sz w:val="22"/>
          <w:szCs w:val="22"/>
        </w:rPr>
        <w:t>un atelier de travail obligatoire</w:t>
      </w:r>
      <w:r w:rsidRPr="00C105EF">
        <w:rPr>
          <w:rFonts w:asciiTheme="minorHAnsi" w:hAnsiTheme="minorHAnsi" w:cstheme="minorHAnsi"/>
          <w:sz w:val="22"/>
          <w:szCs w:val="22"/>
        </w:rPr>
        <w:t xml:space="preserve"> comprenant des visites d’observation en classe </w:t>
      </w:r>
      <w:r>
        <w:rPr>
          <w:rFonts w:asciiTheme="minorHAnsi" w:hAnsiTheme="minorHAnsi" w:cstheme="minorHAnsi"/>
          <w:sz w:val="22"/>
          <w:szCs w:val="22"/>
        </w:rPr>
        <w:t>pendant la période 2</w:t>
      </w:r>
      <w:r w:rsidRPr="00C105EF">
        <w:rPr>
          <w:rFonts w:asciiTheme="minorHAnsi" w:hAnsiTheme="minorHAnsi" w:cstheme="minorHAnsi"/>
          <w:sz w:val="22"/>
          <w:szCs w:val="22"/>
        </w:rPr>
        <w:t>, un temps de conseil de cycle 1 et un temps en autonomie.</w:t>
      </w:r>
    </w:p>
    <w:p w:rsidR="004171BC" w:rsidRDefault="004171BC" w:rsidP="00EA6E3C">
      <w:pPr>
        <w:pStyle w:val="western"/>
        <w:spacing w:before="0" w:beforeAutospacing="0"/>
        <w:ind w:right="55"/>
        <w:contextualSpacing/>
        <w:rPr>
          <w:rFonts w:asciiTheme="minorHAnsi" w:hAnsiTheme="minorHAnsi" w:cstheme="minorHAnsi"/>
          <w:sz w:val="22"/>
          <w:szCs w:val="22"/>
        </w:rPr>
      </w:pPr>
    </w:p>
    <w:p w:rsidR="0067099B" w:rsidRPr="00C105EF" w:rsidRDefault="0067099B" w:rsidP="00EA6E3C">
      <w:pPr>
        <w:pStyle w:val="western"/>
        <w:numPr>
          <w:ilvl w:val="0"/>
          <w:numId w:val="41"/>
        </w:numPr>
        <w:spacing w:before="0" w:beforeAutospacing="0"/>
        <w:ind w:right="55"/>
        <w:contextualSpacing/>
        <w:rPr>
          <w:rFonts w:asciiTheme="minorHAnsi" w:hAnsiTheme="minorHAnsi" w:cstheme="minorHAnsi"/>
          <w:b/>
          <w:sz w:val="22"/>
          <w:szCs w:val="22"/>
        </w:rPr>
      </w:pPr>
      <w:r w:rsidRPr="00C105EF">
        <w:rPr>
          <w:rFonts w:asciiTheme="minorHAnsi" w:hAnsiTheme="minorHAnsi" w:cstheme="minorHAnsi"/>
          <w:b/>
          <w:sz w:val="22"/>
          <w:szCs w:val="22"/>
        </w:rPr>
        <w:t>Le bien-être</w:t>
      </w:r>
      <w:r w:rsidR="00C105EF" w:rsidRPr="00C105EF">
        <w:rPr>
          <w:rFonts w:asciiTheme="minorHAnsi" w:hAnsiTheme="minorHAnsi" w:cstheme="minorHAnsi"/>
          <w:b/>
          <w:sz w:val="22"/>
          <w:szCs w:val="22"/>
        </w:rPr>
        <w:t>.</w:t>
      </w:r>
    </w:p>
    <w:p w:rsidR="00C105EF" w:rsidRDefault="00C105EF"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Pour faire suite à la journée de stage de l’année dernière, une journée Cité Educative est prévue le mercredi 27 janvier 2021. Elle aura lieu dans les locaux de </w:t>
      </w:r>
      <w:proofErr w:type="spellStart"/>
      <w:r>
        <w:rPr>
          <w:rFonts w:asciiTheme="minorHAnsi" w:hAnsiTheme="minorHAnsi" w:cstheme="minorHAnsi"/>
          <w:sz w:val="22"/>
          <w:szCs w:val="22"/>
        </w:rPr>
        <w:t>Canopé</w:t>
      </w:r>
      <w:proofErr w:type="spellEnd"/>
      <w:r>
        <w:rPr>
          <w:rFonts w:asciiTheme="minorHAnsi" w:hAnsiTheme="minorHAnsi" w:cstheme="minorHAnsi"/>
          <w:sz w:val="22"/>
          <w:szCs w:val="22"/>
        </w:rPr>
        <w:t xml:space="preserve">. </w:t>
      </w:r>
    </w:p>
    <w:p w:rsidR="00C105EF" w:rsidRDefault="00C105EF"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Les modalités seront les suivantes : une conférence et des ateliers thématiques proposés par les formateurs académiques Bien-Etre. </w:t>
      </w:r>
    </w:p>
    <w:p w:rsidR="00C105EF" w:rsidRDefault="00C105EF"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Des précisions vous seront communiquées ultérieurement : nom du conférencier et inscription dans les ateliers. </w:t>
      </w:r>
    </w:p>
    <w:p w:rsidR="00C105EF" w:rsidRDefault="00C105EF" w:rsidP="00EA6E3C">
      <w:pPr>
        <w:pStyle w:val="western"/>
        <w:spacing w:before="0" w:beforeAutospacing="0"/>
        <w:ind w:right="55"/>
        <w:contextualSpacing/>
        <w:rPr>
          <w:rFonts w:asciiTheme="minorHAnsi" w:hAnsiTheme="minorHAnsi" w:cstheme="minorHAnsi"/>
          <w:sz w:val="22"/>
          <w:szCs w:val="22"/>
        </w:rPr>
      </w:pPr>
    </w:p>
    <w:p w:rsidR="0067099B" w:rsidRPr="004E44CB" w:rsidRDefault="0067099B" w:rsidP="00EA6E3C">
      <w:pPr>
        <w:pStyle w:val="western"/>
        <w:numPr>
          <w:ilvl w:val="0"/>
          <w:numId w:val="41"/>
        </w:numPr>
        <w:spacing w:before="0" w:beforeAutospacing="0"/>
        <w:ind w:right="55"/>
        <w:contextualSpacing/>
        <w:rPr>
          <w:rFonts w:asciiTheme="minorHAnsi" w:hAnsiTheme="minorHAnsi" w:cstheme="minorHAnsi"/>
          <w:b/>
          <w:sz w:val="22"/>
          <w:szCs w:val="22"/>
        </w:rPr>
      </w:pPr>
      <w:r w:rsidRPr="004E44CB">
        <w:rPr>
          <w:rFonts w:asciiTheme="minorHAnsi" w:hAnsiTheme="minorHAnsi" w:cstheme="minorHAnsi"/>
          <w:b/>
          <w:sz w:val="22"/>
          <w:szCs w:val="22"/>
        </w:rPr>
        <w:t>Les Parcours Educatifs Culturels et Artistiques</w:t>
      </w:r>
      <w:r w:rsidR="00C105EF" w:rsidRPr="004E44CB">
        <w:rPr>
          <w:rFonts w:asciiTheme="minorHAnsi" w:hAnsiTheme="minorHAnsi" w:cstheme="minorHAnsi"/>
          <w:b/>
          <w:sz w:val="22"/>
          <w:szCs w:val="22"/>
        </w:rPr>
        <w:t>.</w:t>
      </w:r>
    </w:p>
    <w:p w:rsidR="004E44CB" w:rsidRDefault="004E44C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Deux </w:t>
      </w:r>
      <w:proofErr w:type="spellStart"/>
      <w:r>
        <w:rPr>
          <w:rFonts w:asciiTheme="minorHAnsi" w:hAnsiTheme="minorHAnsi" w:cstheme="minorHAnsi"/>
          <w:sz w:val="22"/>
          <w:szCs w:val="22"/>
        </w:rPr>
        <w:t>stages vous</w:t>
      </w:r>
      <w:proofErr w:type="spellEnd"/>
      <w:r>
        <w:rPr>
          <w:rFonts w:asciiTheme="minorHAnsi" w:hAnsiTheme="minorHAnsi" w:cstheme="minorHAnsi"/>
          <w:sz w:val="22"/>
          <w:szCs w:val="22"/>
        </w:rPr>
        <w:t xml:space="preserve"> sont proposés au choix : </w:t>
      </w:r>
    </w:p>
    <w:p w:rsidR="004E44CB" w:rsidRDefault="004E44CB" w:rsidP="00EA6E3C">
      <w:pPr>
        <w:pStyle w:val="western"/>
        <w:numPr>
          <w:ilvl w:val="0"/>
          <w:numId w:val="42"/>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Un stage « Musique » : Le chant choral au service du respect d’autrui. </w:t>
      </w:r>
    </w:p>
    <w:p w:rsidR="004E44CB" w:rsidRDefault="004E44CB" w:rsidP="00EA6E3C">
      <w:pPr>
        <w:pStyle w:val="western"/>
        <w:numPr>
          <w:ilvl w:val="0"/>
          <w:numId w:val="42"/>
        </w:numPr>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Un stage « Arts » : </w:t>
      </w:r>
      <w:r w:rsidR="000E7A3B">
        <w:rPr>
          <w:rFonts w:asciiTheme="minorHAnsi" w:hAnsiTheme="minorHAnsi" w:cstheme="minorHAnsi"/>
          <w:sz w:val="22"/>
          <w:szCs w:val="22"/>
        </w:rPr>
        <w:t xml:space="preserve">Parcours culturel avec le FRAC ou le musée </w:t>
      </w:r>
      <w:proofErr w:type="spellStart"/>
      <w:r w:rsidR="000E7A3B">
        <w:rPr>
          <w:rFonts w:asciiTheme="minorHAnsi" w:hAnsiTheme="minorHAnsi" w:cstheme="minorHAnsi"/>
          <w:sz w:val="22"/>
          <w:szCs w:val="22"/>
        </w:rPr>
        <w:t>Magnin</w:t>
      </w:r>
      <w:proofErr w:type="spellEnd"/>
      <w:r w:rsidR="000E7A3B">
        <w:rPr>
          <w:rFonts w:asciiTheme="minorHAnsi" w:hAnsiTheme="minorHAnsi" w:cstheme="minorHAnsi"/>
          <w:sz w:val="22"/>
          <w:szCs w:val="22"/>
        </w:rPr>
        <w:t xml:space="preserve">. </w:t>
      </w:r>
    </w:p>
    <w:p w:rsidR="000E7A3B" w:rsidRDefault="000E7A3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Dans un esprit de mutualisation, il est important que les enseignants puissent se répartir équitablement entre les deux propositions. </w:t>
      </w:r>
    </w:p>
    <w:p w:rsidR="00A13E4B" w:rsidRDefault="00A13E4B" w:rsidP="00EA6E3C">
      <w:pPr>
        <w:pStyle w:val="western"/>
        <w:spacing w:before="0" w:beforeAutospacing="0"/>
        <w:ind w:right="55"/>
        <w:contextualSpacing/>
        <w:rPr>
          <w:rFonts w:asciiTheme="minorHAnsi" w:hAnsiTheme="minorHAnsi" w:cstheme="minorHAnsi"/>
          <w:sz w:val="22"/>
          <w:szCs w:val="22"/>
        </w:rPr>
      </w:pPr>
    </w:p>
    <w:p w:rsidR="004171BC" w:rsidRPr="00A13E4B" w:rsidRDefault="004171BC" w:rsidP="00EA6E3C">
      <w:pPr>
        <w:pStyle w:val="western"/>
        <w:numPr>
          <w:ilvl w:val="0"/>
          <w:numId w:val="41"/>
        </w:numPr>
        <w:spacing w:before="0" w:beforeAutospacing="0"/>
        <w:ind w:right="55"/>
        <w:contextualSpacing/>
        <w:rPr>
          <w:rFonts w:asciiTheme="minorHAnsi" w:hAnsiTheme="minorHAnsi" w:cstheme="minorHAnsi"/>
          <w:b/>
          <w:sz w:val="22"/>
          <w:szCs w:val="22"/>
        </w:rPr>
      </w:pPr>
      <w:r w:rsidRPr="00A13E4B">
        <w:rPr>
          <w:rFonts w:asciiTheme="minorHAnsi" w:hAnsiTheme="minorHAnsi" w:cstheme="minorHAnsi"/>
          <w:b/>
          <w:sz w:val="22"/>
          <w:szCs w:val="22"/>
        </w:rPr>
        <w:t>Les ateliers au choix (hors dispositifs dédoublés)</w:t>
      </w:r>
    </w:p>
    <w:p w:rsidR="0067099B" w:rsidRDefault="00A13E4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Cette année, différents </w:t>
      </w:r>
      <w:proofErr w:type="spellStart"/>
      <w:r>
        <w:rPr>
          <w:rFonts w:asciiTheme="minorHAnsi" w:hAnsiTheme="minorHAnsi" w:cstheme="minorHAnsi"/>
          <w:sz w:val="22"/>
          <w:szCs w:val="22"/>
        </w:rPr>
        <w:t>ateliers vous</w:t>
      </w:r>
      <w:proofErr w:type="spellEnd"/>
      <w:r>
        <w:rPr>
          <w:rFonts w:asciiTheme="minorHAnsi" w:hAnsiTheme="minorHAnsi" w:cstheme="minorHAnsi"/>
          <w:sz w:val="22"/>
          <w:szCs w:val="22"/>
        </w:rPr>
        <w:t xml:space="preserve"> sont proposés au choix.</w:t>
      </w:r>
    </w:p>
    <w:p w:rsidR="00A13E4B" w:rsidRDefault="00A13E4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La participation à ces ateliers sera sujette à inscription. Régis Joyeux proposera une modalité d’inscription en ligne. </w:t>
      </w:r>
    </w:p>
    <w:p w:rsidR="00A13E4B" w:rsidRDefault="00A13E4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lastRenderedPageBreak/>
        <w:t xml:space="preserve">Ces ateliers ne concerneront ni les enseignants des dispositifs dédoublés, puisqu’ils bénéficieront d’un atelier spécifique, certains enseignants à temps partiel. </w:t>
      </w:r>
    </w:p>
    <w:p w:rsidR="00A13E4B" w:rsidRDefault="00A13E4B" w:rsidP="00EA6E3C">
      <w:pPr>
        <w:pStyle w:val="western"/>
        <w:spacing w:before="0" w:beforeAutospacing="0"/>
        <w:ind w:right="55"/>
        <w:contextualSpacing/>
        <w:rPr>
          <w:rFonts w:asciiTheme="minorHAnsi" w:hAnsiTheme="minorHAnsi" w:cstheme="minorHAnsi"/>
          <w:sz w:val="22"/>
          <w:szCs w:val="22"/>
        </w:rPr>
      </w:pPr>
    </w:p>
    <w:p w:rsidR="00A13E4B" w:rsidRPr="00A13E4B" w:rsidRDefault="00A13E4B" w:rsidP="00EA6E3C">
      <w:pPr>
        <w:pStyle w:val="western"/>
        <w:spacing w:before="0" w:beforeAutospacing="0"/>
        <w:ind w:right="55" w:firstLine="426"/>
        <w:contextualSpacing/>
        <w:rPr>
          <w:rFonts w:asciiTheme="minorHAnsi" w:hAnsiTheme="minorHAnsi" w:cstheme="minorHAnsi"/>
          <w:b/>
          <w:sz w:val="22"/>
          <w:szCs w:val="22"/>
        </w:rPr>
      </w:pPr>
      <w:r w:rsidRPr="00A13E4B">
        <w:rPr>
          <w:rFonts w:asciiTheme="minorHAnsi" w:hAnsiTheme="minorHAnsi" w:cstheme="minorHAnsi"/>
          <w:b/>
          <w:sz w:val="22"/>
          <w:szCs w:val="22"/>
        </w:rPr>
        <w:t>4 – Précisions.</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Les formations hors temps scolaire s’effectueront essentiellement le mercredi matin mais il est possible que certaines se déroulent le mercredi après-midi. Nous essaierons de vous avertir le plus tôt possible des formations à venir. Ces heures de formation hors temps scolaire ouvrent droit à l’attribution de temps de compensation. Ce dernier s’inscrit dans un plan annuel qui vous sera communiqué, lorsque cela est possible, par mois.</w:t>
      </w:r>
      <w:r w:rsidR="00A13E4B" w:rsidRPr="00A13E4B">
        <w:rPr>
          <w:rFonts w:asciiTheme="minorHAnsi" w:hAnsiTheme="minorHAnsi" w:cstheme="minorHAnsi"/>
          <w:sz w:val="22"/>
          <w:szCs w:val="22"/>
        </w:rPr>
        <w:t xml:space="preserve"> </w:t>
      </w:r>
      <w:r w:rsidR="00A13E4B">
        <w:rPr>
          <w:rFonts w:asciiTheme="minorHAnsi" w:hAnsiTheme="minorHAnsi" w:cstheme="minorHAnsi"/>
          <w:sz w:val="22"/>
          <w:szCs w:val="22"/>
        </w:rPr>
        <w:t xml:space="preserve">Dans la mesure du possible, nous nous fixons comme objectif d’organiser un agenda annuel. </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La plupart des formations se déroulant le mercredi matin s’effectueront sur une durée de 3 heures selon des horaires qui vous seront communiqués.</w:t>
      </w:r>
    </w:p>
    <w:p w:rsid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Une liste d’émargement sera systématiquement présente à chaque formation.</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Le plan de formation proposé s’articule avec les animations pédagogiques de la circonscription. Si des intitulés peuvent être semblables, le contenu diffère et s’adapte notamment aux savoirs précédemment construits.</w:t>
      </w:r>
    </w:p>
    <w:p w:rsidR="0028367D" w:rsidRPr="0028367D" w:rsidRDefault="0028367D" w:rsidP="00EA6E3C">
      <w:pPr>
        <w:pStyle w:val="western"/>
        <w:spacing w:before="0" w:beforeAutospacing="0"/>
        <w:ind w:left="425" w:right="55"/>
        <w:contextualSpacing/>
        <w:rPr>
          <w:rFonts w:asciiTheme="minorHAnsi" w:hAnsiTheme="minorHAnsi" w:cstheme="minorHAnsi"/>
          <w:sz w:val="22"/>
          <w:szCs w:val="22"/>
        </w:rPr>
      </w:pPr>
    </w:p>
    <w:p w:rsidR="0028367D" w:rsidRPr="0028367D" w:rsidRDefault="0028367D" w:rsidP="00EA6E3C">
      <w:pPr>
        <w:pStyle w:val="western"/>
        <w:spacing w:before="0" w:beforeAutospacing="0"/>
        <w:ind w:left="425" w:right="55"/>
        <w:contextualSpacing/>
        <w:rPr>
          <w:rFonts w:asciiTheme="minorHAnsi" w:hAnsiTheme="minorHAnsi" w:cstheme="minorHAnsi"/>
          <w:sz w:val="22"/>
          <w:szCs w:val="22"/>
        </w:rPr>
      </w:pPr>
      <w:r w:rsidRPr="0028367D">
        <w:rPr>
          <w:rFonts w:asciiTheme="minorHAnsi" w:hAnsiTheme="minorHAnsi" w:cstheme="minorHAnsi"/>
          <w:b/>
          <w:bCs/>
          <w:sz w:val="22"/>
          <w:szCs w:val="22"/>
        </w:rPr>
        <w:t>3 – Le plan de compensation</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La réalisation de ce plan est particulièrement complexe car elle mobilise plusieurs intervenants, il est donc nécessaire de respecter l’organisation définie. Il tient compte d’un grand nombre de contraintes liées aux formations, à l’organisation du service, à la continuité pédagogique, ….</w:t>
      </w:r>
    </w:p>
    <w:p w:rsidR="0028367D" w:rsidRP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u w:val="single"/>
        </w:rPr>
        <w:t xml:space="preserve">Des changements sont exceptionnellement possibles s’ils sont justifiés. </w:t>
      </w:r>
      <w:r w:rsidRPr="0028367D">
        <w:rPr>
          <w:rFonts w:asciiTheme="minorHAnsi" w:hAnsiTheme="minorHAnsi" w:cstheme="minorHAnsi"/>
          <w:sz w:val="22"/>
          <w:szCs w:val="22"/>
        </w:rPr>
        <w:t xml:space="preserve">Il est cependant nécessaire d’adresser une demande à Jean Marc </w:t>
      </w:r>
      <w:proofErr w:type="spellStart"/>
      <w:r w:rsidRPr="0028367D">
        <w:rPr>
          <w:rFonts w:asciiTheme="minorHAnsi" w:hAnsiTheme="minorHAnsi" w:cstheme="minorHAnsi"/>
          <w:sz w:val="22"/>
          <w:szCs w:val="22"/>
        </w:rPr>
        <w:t>Réty</w:t>
      </w:r>
      <w:proofErr w:type="spellEnd"/>
      <w:r w:rsidRPr="0028367D">
        <w:rPr>
          <w:rFonts w:asciiTheme="minorHAnsi" w:hAnsiTheme="minorHAnsi" w:cstheme="minorHAnsi"/>
          <w:sz w:val="22"/>
          <w:szCs w:val="22"/>
        </w:rPr>
        <w:t xml:space="preserve"> (</w:t>
      </w:r>
      <w:hyperlink r:id="rId8" w:tgtFrame="_top" w:history="1">
        <w:r w:rsidRPr="0028367D">
          <w:rPr>
            <w:rStyle w:val="Lienhypertexte"/>
            <w:rFonts w:asciiTheme="minorHAnsi" w:hAnsiTheme="minorHAnsi" w:cstheme="minorHAnsi"/>
            <w:sz w:val="22"/>
            <w:szCs w:val="22"/>
          </w:rPr>
          <w:t>ce.coord.zep-chenove@ac-dijon.fr</w:t>
        </w:r>
      </w:hyperlink>
      <w:r w:rsidRPr="0028367D">
        <w:rPr>
          <w:rFonts w:asciiTheme="minorHAnsi" w:hAnsiTheme="minorHAnsi" w:cstheme="minorHAnsi"/>
          <w:sz w:val="22"/>
          <w:szCs w:val="22"/>
        </w:rPr>
        <w:t>) en mettant en copie le secrétariat de la circonscription (ien.chenove@ac-dijon.fr).</w:t>
      </w:r>
    </w:p>
    <w:p w:rsidR="0028367D" w:rsidRDefault="0028367D" w:rsidP="00EA6E3C">
      <w:pPr>
        <w:pStyle w:val="western"/>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Chaque enseignant, affecté sur le REP+, bénéficie d’un temps de compensation à hauteur de sa quotité de travail effectuée. À titre d’exemple, un enseignant effectuant 50 % de son temps de travail dans le REP+ se verra attribuer 54 x 50 % soit 27 heures de temps de compensation.</w:t>
      </w:r>
    </w:p>
    <w:p w:rsidR="004B742B" w:rsidRPr="0028367D" w:rsidRDefault="0076290B"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Pour faciliter la mise en œuvre du plan de formation et l’a</w:t>
      </w:r>
      <w:r w:rsidR="00904729">
        <w:rPr>
          <w:rFonts w:asciiTheme="minorHAnsi" w:hAnsiTheme="minorHAnsi" w:cstheme="minorHAnsi"/>
          <w:sz w:val="22"/>
          <w:szCs w:val="22"/>
        </w:rPr>
        <w:t>nticipation du plan de compensation</w:t>
      </w:r>
      <w:r w:rsidR="00A13E4B">
        <w:rPr>
          <w:rFonts w:asciiTheme="minorHAnsi" w:hAnsiTheme="minorHAnsi" w:cstheme="minorHAnsi"/>
          <w:sz w:val="22"/>
          <w:szCs w:val="22"/>
        </w:rPr>
        <w:t xml:space="preserve">, la répartition des temps de concertation et de formation a été organisée. </w:t>
      </w:r>
      <w:r w:rsidR="00A13E4B" w:rsidRPr="00EA6E3C">
        <w:rPr>
          <w:rFonts w:asciiTheme="minorHAnsi" w:hAnsiTheme="minorHAnsi" w:cstheme="minorHAnsi"/>
          <w:b/>
          <w:sz w:val="22"/>
          <w:szCs w:val="22"/>
        </w:rPr>
        <w:t>Les personnels à temps partiel doivent donc se reporter à l’annexe 2 afin d’avoir des informations précises sur leur parcours individuel de formation.</w:t>
      </w:r>
      <w:r w:rsidR="00A13E4B">
        <w:rPr>
          <w:rFonts w:asciiTheme="minorHAnsi" w:hAnsiTheme="minorHAnsi" w:cstheme="minorHAnsi"/>
          <w:sz w:val="22"/>
          <w:szCs w:val="22"/>
        </w:rPr>
        <w:t xml:space="preserve"> </w:t>
      </w:r>
    </w:p>
    <w:p w:rsidR="0028367D" w:rsidRPr="0028367D" w:rsidRDefault="00EA6E3C"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 xml:space="preserve">Les personnels RASED communiqueront au secrétariat de la circonscription et à Jean-Marc </w:t>
      </w:r>
      <w:proofErr w:type="spellStart"/>
      <w:r>
        <w:rPr>
          <w:rFonts w:asciiTheme="minorHAnsi" w:hAnsiTheme="minorHAnsi" w:cstheme="minorHAnsi"/>
          <w:sz w:val="22"/>
          <w:szCs w:val="22"/>
        </w:rPr>
        <w:t>Réty</w:t>
      </w:r>
      <w:proofErr w:type="spellEnd"/>
      <w:r>
        <w:rPr>
          <w:rFonts w:asciiTheme="minorHAnsi" w:hAnsiTheme="minorHAnsi" w:cstheme="minorHAnsi"/>
          <w:sz w:val="22"/>
          <w:szCs w:val="22"/>
        </w:rPr>
        <w:t xml:space="preserve"> le choix de leurs formations. </w:t>
      </w:r>
    </w:p>
    <w:p w:rsidR="00904729" w:rsidRDefault="0028367D" w:rsidP="00EA6E3C">
      <w:pPr>
        <w:pStyle w:val="western"/>
        <w:tabs>
          <w:tab w:val="left" w:pos="9214"/>
        </w:tabs>
        <w:spacing w:before="0" w:beforeAutospacing="0"/>
        <w:ind w:right="55"/>
        <w:contextualSpacing/>
        <w:rPr>
          <w:rFonts w:asciiTheme="minorHAnsi" w:hAnsiTheme="minorHAnsi" w:cstheme="minorHAnsi"/>
          <w:sz w:val="22"/>
          <w:szCs w:val="22"/>
        </w:rPr>
      </w:pPr>
      <w:r w:rsidRPr="0028367D">
        <w:rPr>
          <w:rFonts w:asciiTheme="minorHAnsi" w:hAnsiTheme="minorHAnsi" w:cstheme="minorHAnsi"/>
          <w:sz w:val="22"/>
          <w:szCs w:val="22"/>
        </w:rPr>
        <w:t>Un codage couleur est présent sur le plan de compensation afin de vous apporter des précisions sur le type de compensation mis en place et notamment sur les modalités retenues. Dans certains cas, ces dernières vous seront précisées de manière plus explicite par un</w:t>
      </w:r>
      <w:r w:rsidR="00EA6E3C">
        <w:rPr>
          <w:rFonts w:asciiTheme="minorHAnsi" w:hAnsiTheme="minorHAnsi" w:cstheme="minorHAnsi"/>
          <w:sz w:val="22"/>
          <w:szCs w:val="22"/>
        </w:rPr>
        <w:t xml:space="preserve"> mail ou un document spécifique.</w:t>
      </w:r>
    </w:p>
    <w:p w:rsidR="00904729" w:rsidRDefault="00904729" w:rsidP="00EA6E3C">
      <w:pPr>
        <w:pStyle w:val="western"/>
        <w:spacing w:before="0" w:beforeAutospacing="0"/>
        <w:ind w:right="55"/>
        <w:contextualSpacing/>
        <w:rPr>
          <w:rFonts w:asciiTheme="minorHAnsi" w:hAnsiTheme="minorHAnsi" w:cstheme="minorHAnsi"/>
          <w:sz w:val="22"/>
          <w:szCs w:val="22"/>
        </w:rPr>
      </w:pPr>
    </w:p>
    <w:p w:rsidR="00944497" w:rsidRDefault="00944497"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Je vous rappelle aussi que l’équipe de formateurs de la circonscription</w:t>
      </w:r>
      <w:r w:rsidR="00E31ECA">
        <w:rPr>
          <w:rFonts w:asciiTheme="minorHAnsi" w:hAnsiTheme="minorHAnsi" w:cstheme="minorHAnsi"/>
          <w:sz w:val="22"/>
          <w:szCs w:val="22"/>
        </w:rPr>
        <w:t>, Raphaëlle Renaud</w:t>
      </w:r>
      <w:r w:rsidR="00EA6E3C">
        <w:rPr>
          <w:rFonts w:asciiTheme="minorHAnsi" w:hAnsiTheme="minorHAnsi" w:cstheme="minorHAnsi"/>
          <w:sz w:val="22"/>
          <w:szCs w:val="22"/>
        </w:rPr>
        <w:t xml:space="preserve">, Dominique </w:t>
      </w:r>
      <w:proofErr w:type="spellStart"/>
      <w:r w:rsidR="00EA6E3C">
        <w:rPr>
          <w:rFonts w:asciiTheme="minorHAnsi" w:hAnsiTheme="minorHAnsi" w:cstheme="minorHAnsi"/>
          <w:sz w:val="22"/>
          <w:szCs w:val="22"/>
        </w:rPr>
        <w:t>Parizot-D’Hooge</w:t>
      </w:r>
      <w:proofErr w:type="spellEnd"/>
      <w:r w:rsidR="00E31ECA">
        <w:rPr>
          <w:rFonts w:asciiTheme="minorHAnsi" w:hAnsiTheme="minorHAnsi" w:cstheme="minorHAnsi"/>
          <w:sz w:val="22"/>
          <w:szCs w:val="22"/>
        </w:rPr>
        <w:t>, David Gilbert et Régis Joyeux,</w:t>
      </w:r>
      <w:r>
        <w:rPr>
          <w:rFonts w:asciiTheme="minorHAnsi" w:hAnsiTheme="minorHAnsi" w:cstheme="minorHAnsi"/>
          <w:sz w:val="22"/>
          <w:szCs w:val="22"/>
        </w:rPr>
        <w:t xml:space="preserve"> est disponible sur demande pour vous accompagner dans vos </w:t>
      </w:r>
      <w:r w:rsidR="00E31ECA">
        <w:rPr>
          <w:rFonts w:asciiTheme="minorHAnsi" w:hAnsiTheme="minorHAnsi" w:cstheme="minorHAnsi"/>
          <w:sz w:val="22"/>
          <w:szCs w:val="22"/>
        </w:rPr>
        <w:t xml:space="preserve">différents projets, pour réfléchir avec vous à des expérimentations, des mises en œuvre pédagogiques innovantes. Ils sont aussi susceptibles de se rendre dans vos classes. Si, toutefois, vous y étiez opposés, je vous remercie de bien vouloir leur préciser. </w:t>
      </w:r>
    </w:p>
    <w:p w:rsidR="0028367D" w:rsidRDefault="001D13B2" w:rsidP="00EA6E3C">
      <w:pPr>
        <w:pStyle w:val="western"/>
        <w:spacing w:before="0" w:beforeAutospacing="0"/>
        <w:ind w:right="55"/>
        <w:contextualSpacing/>
        <w:rPr>
          <w:rFonts w:asciiTheme="minorHAnsi" w:hAnsiTheme="minorHAnsi" w:cstheme="minorHAnsi"/>
          <w:sz w:val="22"/>
          <w:szCs w:val="22"/>
        </w:rPr>
      </w:pPr>
      <w:r>
        <w:rPr>
          <w:rFonts w:asciiTheme="minorHAnsi" w:hAnsiTheme="minorHAnsi" w:cstheme="minorHAnsi"/>
          <w:sz w:val="22"/>
          <w:szCs w:val="22"/>
        </w:rPr>
        <w:t>Convaincue de votre implication dans cette démarche de développement professionnel qui vous est proposée, je vous souhaite une excellente formation.</w:t>
      </w:r>
    </w:p>
    <w:p w:rsidR="00904729" w:rsidRPr="0028367D" w:rsidRDefault="00904729" w:rsidP="00EA6E3C">
      <w:pPr>
        <w:pStyle w:val="western"/>
        <w:spacing w:before="0" w:beforeAutospacing="0"/>
        <w:ind w:right="55"/>
        <w:contextualSpacing/>
        <w:rPr>
          <w:rFonts w:asciiTheme="minorHAnsi" w:hAnsiTheme="minorHAnsi" w:cstheme="minorHAnsi"/>
          <w:sz w:val="22"/>
          <w:szCs w:val="22"/>
        </w:rPr>
      </w:pPr>
    </w:p>
    <w:p w:rsidR="0028367D" w:rsidRPr="00904443" w:rsidRDefault="0028367D" w:rsidP="00EA6E3C">
      <w:pPr>
        <w:suppressAutoHyphens w:val="0"/>
        <w:ind w:right="55"/>
        <w:jc w:val="both"/>
        <w:rPr>
          <w:sz w:val="22"/>
          <w:szCs w:val="22"/>
        </w:rPr>
      </w:pPr>
    </w:p>
    <w:p w:rsidR="00617510" w:rsidRPr="00904443" w:rsidRDefault="00617510" w:rsidP="00EA6E3C">
      <w:pPr>
        <w:suppressAutoHyphens w:val="0"/>
        <w:ind w:right="55"/>
        <w:jc w:val="right"/>
        <w:rPr>
          <w:b/>
          <w:i/>
          <w:sz w:val="22"/>
          <w:szCs w:val="22"/>
        </w:rPr>
      </w:pPr>
      <w:r w:rsidRPr="00904443">
        <w:rPr>
          <w:b/>
          <w:i/>
          <w:sz w:val="22"/>
          <w:szCs w:val="22"/>
        </w:rPr>
        <w:t>L’Inspectrice de l’Education Nationale</w:t>
      </w:r>
    </w:p>
    <w:p w:rsidR="00193EE6" w:rsidRPr="00904443" w:rsidRDefault="00193EE6" w:rsidP="00EA6E3C">
      <w:pPr>
        <w:suppressAutoHyphens w:val="0"/>
        <w:ind w:right="55"/>
        <w:jc w:val="right"/>
        <w:rPr>
          <w:b/>
          <w:i/>
          <w:sz w:val="22"/>
          <w:szCs w:val="22"/>
        </w:rPr>
      </w:pPr>
      <w:bookmarkStart w:id="0" w:name="_GoBack"/>
      <w:bookmarkEnd w:id="0"/>
      <w:r w:rsidRPr="00904443">
        <w:rPr>
          <w:b/>
          <w:i/>
          <w:sz w:val="22"/>
          <w:szCs w:val="22"/>
        </w:rPr>
        <w:t>Circonscription de Chenôve</w:t>
      </w:r>
    </w:p>
    <w:p w:rsidR="00617510" w:rsidRPr="00904443" w:rsidRDefault="00617510" w:rsidP="00EA6E3C">
      <w:pPr>
        <w:suppressAutoHyphens w:val="0"/>
        <w:ind w:right="55"/>
        <w:jc w:val="right"/>
        <w:rPr>
          <w:b/>
          <w:i/>
          <w:sz w:val="22"/>
          <w:szCs w:val="22"/>
        </w:rPr>
      </w:pPr>
      <w:r w:rsidRPr="00904443">
        <w:rPr>
          <w:b/>
          <w:i/>
          <w:sz w:val="22"/>
          <w:szCs w:val="22"/>
        </w:rPr>
        <w:t>Elodie PASTEUR</w:t>
      </w:r>
    </w:p>
    <w:p w:rsidR="00617510" w:rsidRPr="003A44CC" w:rsidRDefault="004E4A61" w:rsidP="00EA6E3C">
      <w:pPr>
        <w:suppressAutoHyphens w:val="0"/>
        <w:ind w:right="55"/>
        <w:jc w:val="right"/>
      </w:pPr>
      <w:r w:rsidRPr="004E4A61">
        <w:rPr>
          <w:noProof/>
          <w:lang w:eastAsia="fr-FR" w:bidi="ar-SA"/>
        </w:rPr>
        <w:drawing>
          <wp:inline distT="0" distB="0" distL="0" distR="0" wp14:anchorId="7F3B02E0" wp14:editId="1142B68A">
            <wp:extent cx="2025714" cy="1042940"/>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5714" cy="1042940"/>
                    </a:xfrm>
                    <a:prstGeom prst="rect">
                      <a:avLst/>
                    </a:prstGeom>
                  </pic:spPr>
                </pic:pic>
              </a:graphicData>
            </a:graphic>
          </wp:inline>
        </w:drawing>
      </w:r>
    </w:p>
    <w:sectPr w:rsidR="00617510" w:rsidRPr="003A44CC">
      <w:footerReference w:type="default" r:id="rId10"/>
      <w:pgSz w:w="11906" w:h="16838"/>
      <w:pgMar w:top="964" w:right="964" w:bottom="964" w:left="96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8AC" w:rsidRDefault="008D48AC">
      <w:r>
        <w:separator/>
      </w:r>
    </w:p>
  </w:endnote>
  <w:endnote w:type="continuationSeparator" w:id="0">
    <w:p w:rsidR="008D48AC" w:rsidRDefault="008D4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Albertus (W1)">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font>
  <w:font w:name="NSimSun">
    <w:panose1 w:val="02010609030101010101"/>
    <w:charset w:val="86"/>
    <w:family w:val="modern"/>
    <w:pitch w:val="fixed"/>
    <w:sig w:usb0="00000283" w:usb1="288F0000" w:usb2="00000016" w:usb3="00000000" w:csb0="00040001" w:csb1="00000000"/>
  </w:font>
  <w:font w:name="WenQuanYi Micro Hei">
    <w:charset w:val="00"/>
    <w:family w:val="auto"/>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909984"/>
      <w:docPartObj>
        <w:docPartGallery w:val="Page Numbers (Bottom of Page)"/>
        <w:docPartUnique/>
      </w:docPartObj>
    </w:sdtPr>
    <w:sdtEndPr/>
    <w:sdtContent>
      <w:p w:rsidR="008335EF" w:rsidRDefault="008335EF">
        <w:pPr>
          <w:pStyle w:val="Pieddepage"/>
          <w:ind w:right="360"/>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10122535</wp:posOffset>
                      </wp:positionV>
                    </mc:Fallback>
                  </mc:AlternateContent>
                  <wp:extent cx="368300" cy="274320"/>
                  <wp:effectExtent l="9525" t="9525" r="12700" b="11430"/>
                  <wp:wrapNone/>
                  <wp:docPr id="4" name="Carré corné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8335EF" w:rsidRDefault="008335EF">
                              <w:pPr>
                                <w:jc w:val="center"/>
                              </w:pPr>
                              <w:r>
                                <w:rPr>
                                  <w:sz w:val="22"/>
                                  <w:szCs w:val="22"/>
                                </w:rPr>
                                <w:fldChar w:fldCharType="begin"/>
                              </w:r>
                              <w:r>
                                <w:instrText>PAGE    \* MERGEFORMAT</w:instrText>
                              </w:r>
                              <w:r>
                                <w:rPr>
                                  <w:sz w:val="22"/>
                                  <w:szCs w:val="22"/>
                                </w:rPr>
                                <w:fldChar w:fldCharType="separate"/>
                              </w:r>
                              <w:r w:rsidR="00EA6E3C" w:rsidRPr="00EA6E3C">
                                <w:rPr>
                                  <w:noProof/>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4" o:spid="_x0000_s1027"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" o:allowincell="f" adj="14135" strokecolor="gray" strokeweight=".25pt">
                  <v:textbox>
                    <w:txbxContent>
                      <w:p w:rsidR="008335EF" w:rsidRDefault="008335EF">
                        <w:pPr>
                          <w:jc w:val="center"/>
                        </w:pPr>
                        <w:r>
                          <w:rPr>
                            <w:sz w:val="22"/>
                            <w:szCs w:val="22"/>
                          </w:rPr>
                          <w:fldChar w:fldCharType="begin"/>
                        </w:r>
                        <w:r>
                          <w:instrText>PAGE    \* MERGEFORMAT</w:instrText>
                        </w:r>
                        <w:r>
                          <w:rPr>
                            <w:sz w:val="22"/>
                            <w:szCs w:val="22"/>
                          </w:rPr>
                          <w:fldChar w:fldCharType="separate"/>
                        </w:r>
                        <w:r w:rsidR="00EA6E3C" w:rsidRPr="00EA6E3C">
                          <w:rPr>
                            <w:noProof/>
                            <w:sz w:val="16"/>
                            <w:szCs w:val="16"/>
                          </w:rPr>
                          <w:t>2</w:t>
                        </w:r>
                        <w:r>
                          <w:rPr>
                            <w:sz w:val="16"/>
                            <w:szCs w:val="16"/>
                          </w:rPr>
                          <w:fldChar w:fldCharType="end"/>
                        </w:r>
                      </w:p>
                    </w:txbxContent>
                  </v:textbox>
                  <w10:wrap anchorx="margin" anchory="margin"/>
                </v:shape>
              </w:pict>
            </mc:Fallback>
          </mc:AlternateContent>
        </w:r>
        <w:r w:rsidR="0028367D">
          <w:t>Note de service REP +, Plan de formation</w:t>
        </w:r>
        <w:r>
          <w:t>, année scolaire 20</w:t>
        </w:r>
        <w:r w:rsidR="00DC6280">
          <w:t>20</w:t>
        </w:r>
        <w:r>
          <w:t>/202</w:t>
        </w:r>
        <w:r w:rsidR="00DC6280">
          <w:t>1</w:t>
        </w:r>
        <w:r>
          <w:t>, IEN Chenôve</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8AC" w:rsidRDefault="008D48AC">
      <w:r>
        <w:rPr>
          <w:color w:val="000000"/>
        </w:rPr>
        <w:separator/>
      </w:r>
    </w:p>
  </w:footnote>
  <w:footnote w:type="continuationSeparator" w:id="0">
    <w:p w:rsidR="008D48AC" w:rsidRDefault="008D48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hanging="360"/>
      </w:pPr>
      <w:rPr>
        <w:rFonts w:ascii="Times New Roman" w:hAnsi="Times New Roman" w:cs="Times New Roman"/>
        <w:b/>
        <w:bCs/>
        <w:spacing w:val="1"/>
        <w:sz w:val="28"/>
        <w:szCs w:val="28"/>
      </w:rPr>
    </w:lvl>
    <w:lvl w:ilvl="1">
      <w:numFmt w:val="bullet"/>
      <w:lvlText w:val="•"/>
      <w:lvlJc w:val="left"/>
      <w:pPr>
        <w:ind w:hanging="360"/>
      </w:pPr>
      <w:rPr>
        <w:rFonts w:ascii="Arial" w:hAnsi="Arial" w:cs="Arial"/>
        <w:b w:val="0"/>
        <w:bCs w:val="0"/>
        <w:w w:val="130"/>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C359BF"/>
    <w:multiLevelType w:val="multilevel"/>
    <w:tmpl w:val="84869008"/>
    <w:styleLink w:val="WW8Num1"/>
    <w:lvl w:ilvl="0">
      <w:numFmt w:val="bullet"/>
      <w:lvlText w:val="⁃"/>
      <w:lvlJc w:val="left"/>
      <w:pPr>
        <w:ind w:left="720" w:hanging="360"/>
      </w:pPr>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592035"/>
    <w:multiLevelType w:val="multilevel"/>
    <w:tmpl w:val="8236DA1A"/>
    <w:styleLink w:val="WW8Num9"/>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 w15:restartNumberingAfterBreak="0">
    <w:nsid w:val="0852633A"/>
    <w:multiLevelType w:val="multilevel"/>
    <w:tmpl w:val="E66A24D2"/>
    <w:styleLink w:val="WW8Num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EE488E"/>
    <w:multiLevelType w:val="multilevel"/>
    <w:tmpl w:val="3B021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161147"/>
    <w:multiLevelType w:val="hybridMultilevel"/>
    <w:tmpl w:val="555C3C1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7663CA"/>
    <w:multiLevelType w:val="multilevel"/>
    <w:tmpl w:val="FAFA0F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4387F"/>
    <w:multiLevelType w:val="multilevel"/>
    <w:tmpl w:val="3B021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436F9E"/>
    <w:multiLevelType w:val="multilevel"/>
    <w:tmpl w:val="3B021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311BBB"/>
    <w:multiLevelType w:val="hybridMultilevel"/>
    <w:tmpl w:val="32207CD2"/>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0" w15:restartNumberingAfterBreak="0">
    <w:nsid w:val="172F0A94"/>
    <w:multiLevelType w:val="multilevel"/>
    <w:tmpl w:val="251AA2E8"/>
    <w:styleLink w:val="WW8Num2"/>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A2542EB"/>
    <w:multiLevelType w:val="hybridMultilevel"/>
    <w:tmpl w:val="D1D69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1B12F0"/>
    <w:multiLevelType w:val="hybridMultilevel"/>
    <w:tmpl w:val="195A0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14673C"/>
    <w:multiLevelType w:val="multilevel"/>
    <w:tmpl w:val="6D04B71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24BE4DBE"/>
    <w:multiLevelType w:val="multilevel"/>
    <w:tmpl w:val="5A689C24"/>
    <w:styleLink w:val="WW8Num12"/>
    <w:lvl w:ilvl="0">
      <w:numFmt w:val="bullet"/>
      <w:lvlText w:val="-"/>
      <w:lvlJc w:val="left"/>
      <w:pPr>
        <w:ind w:left="360" w:hanging="360"/>
      </w:pPr>
      <w:rPr>
        <w:rFonts w:ascii="OpenSymbol" w:hAnsi="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9654E89"/>
    <w:multiLevelType w:val="hybridMultilevel"/>
    <w:tmpl w:val="441AF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8911E6"/>
    <w:multiLevelType w:val="hybridMultilevel"/>
    <w:tmpl w:val="3DA68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C43BB4"/>
    <w:multiLevelType w:val="multilevel"/>
    <w:tmpl w:val="354855B2"/>
    <w:styleLink w:val="WW8Num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2F173153"/>
    <w:multiLevelType w:val="hybridMultilevel"/>
    <w:tmpl w:val="F588FA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F7D1E0B"/>
    <w:multiLevelType w:val="multilevel"/>
    <w:tmpl w:val="A796A684"/>
    <w:styleLink w:val="WWNum8"/>
    <w:lvl w:ilvl="0">
      <w:numFmt w:val="bullet"/>
      <w:lvlText w:val=""/>
      <w:lvlJc w:val="left"/>
      <w:pPr>
        <w:ind w:left="720" w:hanging="360"/>
      </w:pPr>
      <w:rPr>
        <w:rFonts w:ascii="Times New Roman" w:hAnsi="Times New Roman" w:cs="Courier New"/>
      </w:rPr>
    </w:lvl>
    <w:lvl w:ilvl="1">
      <w:numFmt w:val="bullet"/>
      <w:lvlText w:val=""/>
      <w:lvlJc w:val="left"/>
      <w:pPr>
        <w:ind w:left="1080" w:hanging="360"/>
      </w:pPr>
      <w:rPr>
        <w:rFonts w:ascii="Times New Roman" w:hAnsi="Times New Roman" w:cs="Courier New"/>
      </w:rPr>
    </w:lvl>
    <w:lvl w:ilvl="2">
      <w:numFmt w:val="bullet"/>
      <w:lvlText w:val=""/>
      <w:lvlJc w:val="left"/>
      <w:pPr>
        <w:ind w:left="1440" w:hanging="360"/>
      </w:pPr>
      <w:rPr>
        <w:rFonts w:ascii="Times New Roman" w:hAnsi="Times New Roman" w:cs="Courier New"/>
      </w:rPr>
    </w:lvl>
    <w:lvl w:ilvl="3">
      <w:numFmt w:val="bullet"/>
      <w:lvlText w:val=""/>
      <w:lvlJc w:val="left"/>
      <w:pPr>
        <w:ind w:left="1800" w:hanging="360"/>
      </w:pPr>
      <w:rPr>
        <w:rFonts w:ascii="Times New Roman" w:hAnsi="Times New Roman" w:cs="Courier New"/>
      </w:rPr>
    </w:lvl>
    <w:lvl w:ilvl="4">
      <w:numFmt w:val="bullet"/>
      <w:lvlText w:val=""/>
      <w:lvlJc w:val="left"/>
      <w:pPr>
        <w:ind w:left="2160" w:hanging="360"/>
      </w:pPr>
      <w:rPr>
        <w:rFonts w:ascii="Times New Roman" w:hAnsi="Times New Roman" w:cs="Courier New"/>
      </w:rPr>
    </w:lvl>
    <w:lvl w:ilvl="5">
      <w:numFmt w:val="bullet"/>
      <w:lvlText w:val=""/>
      <w:lvlJc w:val="left"/>
      <w:pPr>
        <w:ind w:left="2520" w:hanging="360"/>
      </w:pPr>
      <w:rPr>
        <w:rFonts w:ascii="Times New Roman" w:hAnsi="Times New Roman" w:cs="Courier New"/>
      </w:rPr>
    </w:lvl>
    <w:lvl w:ilvl="6">
      <w:numFmt w:val="bullet"/>
      <w:lvlText w:val=""/>
      <w:lvlJc w:val="left"/>
      <w:pPr>
        <w:ind w:left="2880" w:hanging="360"/>
      </w:pPr>
      <w:rPr>
        <w:rFonts w:ascii="Times New Roman" w:hAnsi="Times New Roman" w:cs="Courier New"/>
      </w:rPr>
    </w:lvl>
    <w:lvl w:ilvl="7">
      <w:numFmt w:val="bullet"/>
      <w:lvlText w:val=""/>
      <w:lvlJc w:val="left"/>
      <w:pPr>
        <w:ind w:left="3240" w:hanging="360"/>
      </w:pPr>
      <w:rPr>
        <w:rFonts w:ascii="Times New Roman" w:hAnsi="Times New Roman" w:cs="Courier New"/>
      </w:rPr>
    </w:lvl>
    <w:lvl w:ilvl="8">
      <w:numFmt w:val="bullet"/>
      <w:lvlText w:val=""/>
      <w:lvlJc w:val="left"/>
      <w:pPr>
        <w:ind w:left="3600" w:hanging="360"/>
      </w:pPr>
      <w:rPr>
        <w:rFonts w:ascii="Times New Roman" w:hAnsi="Times New Roman" w:cs="Courier New"/>
      </w:rPr>
    </w:lvl>
  </w:abstractNum>
  <w:abstractNum w:abstractNumId="20" w15:restartNumberingAfterBreak="0">
    <w:nsid w:val="36A63C17"/>
    <w:multiLevelType w:val="hybridMultilevel"/>
    <w:tmpl w:val="95E4B462"/>
    <w:lvl w:ilvl="0" w:tplc="855CB2BE">
      <w:numFmt w:val="bullet"/>
      <w:lvlText w:val="-"/>
      <w:lvlJc w:val="left"/>
      <w:pPr>
        <w:tabs>
          <w:tab w:val="num" w:pos="720"/>
        </w:tabs>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FC35246"/>
    <w:multiLevelType w:val="multilevel"/>
    <w:tmpl w:val="236A09FC"/>
    <w:styleLink w:val="WW8Num11"/>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0766D"/>
    <w:multiLevelType w:val="multilevel"/>
    <w:tmpl w:val="2C78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F165D3"/>
    <w:multiLevelType w:val="hybridMultilevel"/>
    <w:tmpl w:val="35C060D4"/>
    <w:lvl w:ilvl="0" w:tplc="855CB2B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8152AE"/>
    <w:multiLevelType w:val="hybridMultilevel"/>
    <w:tmpl w:val="F17499CA"/>
    <w:lvl w:ilvl="0" w:tplc="2E8AEB86">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7751E0"/>
    <w:multiLevelType w:val="hybridMultilevel"/>
    <w:tmpl w:val="4D10E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792C0F"/>
    <w:multiLevelType w:val="hybridMultilevel"/>
    <w:tmpl w:val="2D5A500A"/>
    <w:lvl w:ilvl="0" w:tplc="7FF8BEB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931E4E"/>
    <w:multiLevelType w:val="multilevel"/>
    <w:tmpl w:val="BADAC5DE"/>
    <w:styleLink w:val="WW8Num1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453CE5"/>
    <w:multiLevelType w:val="hybridMultilevel"/>
    <w:tmpl w:val="C888B8C2"/>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9" w15:restartNumberingAfterBreak="0">
    <w:nsid w:val="53065910"/>
    <w:multiLevelType w:val="multilevel"/>
    <w:tmpl w:val="1A50F838"/>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0" w15:restartNumberingAfterBreak="0">
    <w:nsid w:val="535E0F2E"/>
    <w:multiLevelType w:val="multilevel"/>
    <w:tmpl w:val="27ECD0DE"/>
    <w:styleLink w:val="WWNum2"/>
    <w:lvl w:ilvl="0">
      <w:numFmt w:val="bullet"/>
      <w:lvlText w:val=""/>
      <w:lvlJc w:val="left"/>
      <w:pPr>
        <w:ind w:left="720" w:hanging="360"/>
      </w:pPr>
      <w:rPr>
        <w:rFonts w:ascii="Times New Roman" w:hAnsi="Times New Roman"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64E2E32"/>
    <w:multiLevelType w:val="multilevel"/>
    <w:tmpl w:val="BAE2263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6F94AB6"/>
    <w:multiLevelType w:val="multilevel"/>
    <w:tmpl w:val="C19CF29E"/>
    <w:styleLink w:val="WWNum1"/>
    <w:lvl w:ilvl="0">
      <w:start w:val="1"/>
      <w:numFmt w:val="none"/>
      <w:lvlText w:val="%1"/>
      <w:lvlJc w:val="left"/>
    </w:lvl>
    <w:lvl w:ilvl="1">
      <w:start w:val="1"/>
      <w:numFmt w:val="upperRoman"/>
      <w:lvlText w:val=".%2"/>
      <w:lvlJc w:val="left"/>
      <w:pPr>
        <w:ind w:left="720" w:firstLine="0"/>
      </w:pPr>
    </w:lvl>
    <w:lvl w:ilvl="2">
      <w:start w:val="1"/>
      <w:numFmt w:val="upperLetter"/>
      <w:lvlText w:val=".%1.%2.%3"/>
      <w:lvlJc w:val="left"/>
      <w:pPr>
        <w:ind w:left="1440" w:firstLine="0"/>
      </w:pPr>
    </w:lvl>
    <w:lvl w:ilvl="3">
      <w:start w:val="1"/>
      <w:numFmt w:val="decimal"/>
      <w:lvlText w:val=")%1.%2.%3.%4"/>
      <w:lvlJc w:val="left"/>
      <w:pPr>
        <w:ind w:left="2160" w:firstLine="0"/>
      </w:pPr>
    </w:lvl>
    <w:lvl w:ilvl="4">
      <w:start w:val="1"/>
      <w:numFmt w:val="lowerLetter"/>
      <w:lvlText w:val=")%1.%2.%3.%4.%5"/>
      <w:lvlJc w:val="left"/>
      <w:pPr>
        <w:ind w:left="2880" w:firstLine="0"/>
      </w:pPr>
    </w:lvl>
    <w:lvl w:ilvl="5">
      <w:start w:val="1"/>
      <w:numFmt w:val="lowerLetter"/>
      <w:lvlText w:val="()%1.%2.%3.%4.%5.%6"/>
      <w:lvlJc w:val="left"/>
      <w:pPr>
        <w:ind w:left="3600" w:firstLine="0"/>
      </w:pPr>
    </w:lvl>
    <w:lvl w:ilvl="6">
      <w:start w:val="1"/>
      <w:numFmt w:val="lowerRoman"/>
      <w:lvlText w:val="()%1.%2.%3.%4.%5.%6.%7"/>
      <w:lvlJc w:val="left"/>
      <w:pPr>
        <w:ind w:left="4320" w:firstLine="0"/>
      </w:pPr>
    </w:lvl>
    <w:lvl w:ilvl="7">
      <w:start w:val="1"/>
      <w:numFmt w:val="lowerLetter"/>
      <w:lvlText w:val="()%1.%2.%3.%4.%5.%6.%7.%8"/>
      <w:lvlJc w:val="left"/>
      <w:pPr>
        <w:ind w:left="5040" w:firstLine="0"/>
      </w:pPr>
    </w:lvl>
    <w:lvl w:ilvl="8">
      <w:start w:val="1"/>
      <w:numFmt w:val="lowerRoman"/>
      <w:lvlText w:val="()%1.%2.%3.%4.%5.%6.%7.%8.%9"/>
      <w:lvlJc w:val="left"/>
      <w:pPr>
        <w:ind w:left="5760" w:firstLine="0"/>
      </w:pPr>
    </w:lvl>
  </w:abstractNum>
  <w:abstractNum w:abstractNumId="33" w15:restartNumberingAfterBreak="0">
    <w:nsid w:val="57B7624B"/>
    <w:multiLevelType w:val="multilevel"/>
    <w:tmpl w:val="2C980868"/>
    <w:styleLink w:val="WW8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2003C9"/>
    <w:multiLevelType w:val="multilevel"/>
    <w:tmpl w:val="A970C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960736C"/>
    <w:multiLevelType w:val="hybridMultilevel"/>
    <w:tmpl w:val="CCA46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8D72E3"/>
    <w:multiLevelType w:val="multilevel"/>
    <w:tmpl w:val="76F03DAA"/>
    <w:styleLink w:val="WW8Num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6C74709A"/>
    <w:multiLevelType w:val="hybridMultilevel"/>
    <w:tmpl w:val="055AA1AE"/>
    <w:lvl w:ilvl="0" w:tplc="2258EEE6">
      <w:start w:val="1"/>
      <w:numFmt w:val="bullet"/>
      <w:lvlText w:val="-"/>
      <w:lvlJc w:val="left"/>
      <w:pPr>
        <w:tabs>
          <w:tab w:val="num" w:pos="720"/>
        </w:tabs>
        <w:ind w:left="720" w:hanging="360"/>
      </w:pPr>
      <w:rPr>
        <w:rFonts w:ascii="Lucida Grande" w:hAnsi="Lucida Grande" w:hint="default"/>
      </w:rPr>
    </w:lvl>
    <w:lvl w:ilvl="1" w:tplc="742AD060" w:tentative="1">
      <w:start w:val="1"/>
      <w:numFmt w:val="bullet"/>
      <w:lvlText w:val="-"/>
      <w:lvlJc w:val="left"/>
      <w:pPr>
        <w:tabs>
          <w:tab w:val="num" w:pos="1440"/>
        </w:tabs>
        <w:ind w:left="1440" w:hanging="360"/>
      </w:pPr>
      <w:rPr>
        <w:rFonts w:ascii="Lucida Grande" w:hAnsi="Lucida Grande" w:hint="default"/>
      </w:rPr>
    </w:lvl>
    <w:lvl w:ilvl="2" w:tplc="B0460296">
      <w:start w:val="1"/>
      <w:numFmt w:val="bullet"/>
      <w:lvlText w:val="-"/>
      <w:lvlJc w:val="left"/>
      <w:pPr>
        <w:tabs>
          <w:tab w:val="num" w:pos="2160"/>
        </w:tabs>
        <w:ind w:left="2160" w:hanging="360"/>
      </w:pPr>
      <w:rPr>
        <w:rFonts w:ascii="Lucida Grande" w:hAnsi="Lucida Grande" w:hint="default"/>
      </w:rPr>
    </w:lvl>
    <w:lvl w:ilvl="3" w:tplc="8294CED4" w:tentative="1">
      <w:start w:val="1"/>
      <w:numFmt w:val="bullet"/>
      <w:lvlText w:val="-"/>
      <w:lvlJc w:val="left"/>
      <w:pPr>
        <w:tabs>
          <w:tab w:val="num" w:pos="2880"/>
        </w:tabs>
        <w:ind w:left="2880" w:hanging="360"/>
      </w:pPr>
      <w:rPr>
        <w:rFonts w:ascii="Lucida Grande" w:hAnsi="Lucida Grande" w:hint="default"/>
      </w:rPr>
    </w:lvl>
    <w:lvl w:ilvl="4" w:tplc="2408A1D0" w:tentative="1">
      <w:start w:val="1"/>
      <w:numFmt w:val="bullet"/>
      <w:lvlText w:val="-"/>
      <w:lvlJc w:val="left"/>
      <w:pPr>
        <w:tabs>
          <w:tab w:val="num" w:pos="3600"/>
        </w:tabs>
        <w:ind w:left="3600" w:hanging="360"/>
      </w:pPr>
      <w:rPr>
        <w:rFonts w:ascii="Lucida Grande" w:hAnsi="Lucida Grande" w:hint="default"/>
      </w:rPr>
    </w:lvl>
    <w:lvl w:ilvl="5" w:tplc="1BC6E6AA" w:tentative="1">
      <w:start w:val="1"/>
      <w:numFmt w:val="bullet"/>
      <w:lvlText w:val="-"/>
      <w:lvlJc w:val="left"/>
      <w:pPr>
        <w:tabs>
          <w:tab w:val="num" w:pos="4320"/>
        </w:tabs>
        <w:ind w:left="4320" w:hanging="360"/>
      </w:pPr>
      <w:rPr>
        <w:rFonts w:ascii="Lucida Grande" w:hAnsi="Lucida Grande" w:hint="default"/>
      </w:rPr>
    </w:lvl>
    <w:lvl w:ilvl="6" w:tplc="AADC6912" w:tentative="1">
      <w:start w:val="1"/>
      <w:numFmt w:val="bullet"/>
      <w:lvlText w:val="-"/>
      <w:lvlJc w:val="left"/>
      <w:pPr>
        <w:tabs>
          <w:tab w:val="num" w:pos="5040"/>
        </w:tabs>
        <w:ind w:left="5040" w:hanging="360"/>
      </w:pPr>
      <w:rPr>
        <w:rFonts w:ascii="Lucida Grande" w:hAnsi="Lucida Grande" w:hint="default"/>
      </w:rPr>
    </w:lvl>
    <w:lvl w:ilvl="7" w:tplc="71A2C6B6" w:tentative="1">
      <w:start w:val="1"/>
      <w:numFmt w:val="bullet"/>
      <w:lvlText w:val="-"/>
      <w:lvlJc w:val="left"/>
      <w:pPr>
        <w:tabs>
          <w:tab w:val="num" w:pos="5760"/>
        </w:tabs>
        <w:ind w:left="5760" w:hanging="360"/>
      </w:pPr>
      <w:rPr>
        <w:rFonts w:ascii="Lucida Grande" w:hAnsi="Lucida Grande" w:hint="default"/>
      </w:rPr>
    </w:lvl>
    <w:lvl w:ilvl="8" w:tplc="ABF6713E" w:tentative="1">
      <w:start w:val="1"/>
      <w:numFmt w:val="bullet"/>
      <w:lvlText w:val="-"/>
      <w:lvlJc w:val="left"/>
      <w:pPr>
        <w:tabs>
          <w:tab w:val="num" w:pos="6480"/>
        </w:tabs>
        <w:ind w:left="6480" w:hanging="360"/>
      </w:pPr>
      <w:rPr>
        <w:rFonts w:ascii="Lucida Grande" w:hAnsi="Lucida Grande" w:hint="default"/>
      </w:rPr>
    </w:lvl>
  </w:abstractNum>
  <w:abstractNum w:abstractNumId="38" w15:restartNumberingAfterBreak="0">
    <w:nsid w:val="6EFE671A"/>
    <w:multiLevelType w:val="multilevel"/>
    <w:tmpl w:val="5632429C"/>
    <w:styleLink w:val="WW8Num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73A43475"/>
    <w:multiLevelType w:val="hybridMultilevel"/>
    <w:tmpl w:val="5B96EE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A67CC8"/>
    <w:multiLevelType w:val="multilevel"/>
    <w:tmpl w:val="A970C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EC76B14"/>
    <w:multiLevelType w:val="multilevel"/>
    <w:tmpl w:val="70A631FE"/>
    <w:styleLink w:val="WW8Num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9"/>
  </w:num>
  <w:num w:numId="2">
    <w:abstractNumId w:val="1"/>
  </w:num>
  <w:num w:numId="3">
    <w:abstractNumId w:val="10"/>
  </w:num>
  <w:num w:numId="4">
    <w:abstractNumId w:val="3"/>
  </w:num>
  <w:num w:numId="5">
    <w:abstractNumId w:val="41"/>
  </w:num>
  <w:num w:numId="6">
    <w:abstractNumId w:val="17"/>
  </w:num>
  <w:num w:numId="7">
    <w:abstractNumId w:val="38"/>
  </w:num>
  <w:num w:numId="8">
    <w:abstractNumId w:val="33"/>
  </w:num>
  <w:num w:numId="9">
    <w:abstractNumId w:val="36"/>
  </w:num>
  <w:num w:numId="10">
    <w:abstractNumId w:val="2"/>
  </w:num>
  <w:num w:numId="11">
    <w:abstractNumId w:val="27"/>
  </w:num>
  <w:num w:numId="12">
    <w:abstractNumId w:val="21"/>
  </w:num>
  <w:num w:numId="13">
    <w:abstractNumId w:val="14"/>
  </w:num>
  <w:num w:numId="14">
    <w:abstractNumId w:val="30"/>
  </w:num>
  <w:num w:numId="15">
    <w:abstractNumId w:val="19"/>
  </w:num>
  <w:num w:numId="16">
    <w:abstractNumId w:val="32"/>
  </w:num>
  <w:num w:numId="17">
    <w:abstractNumId w:val="7"/>
  </w:num>
  <w:num w:numId="18">
    <w:abstractNumId w:val="34"/>
  </w:num>
  <w:num w:numId="19">
    <w:abstractNumId w:val="13"/>
  </w:num>
  <w:num w:numId="20">
    <w:abstractNumId w:val="31"/>
  </w:num>
  <w:num w:numId="21">
    <w:abstractNumId w:val="8"/>
  </w:num>
  <w:num w:numId="22">
    <w:abstractNumId w:val="4"/>
  </w:num>
  <w:num w:numId="23">
    <w:abstractNumId w:val="39"/>
  </w:num>
  <w:num w:numId="24">
    <w:abstractNumId w:val="25"/>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7"/>
  </w:num>
  <w:num w:numId="28">
    <w:abstractNumId w:val="20"/>
  </w:num>
  <w:num w:numId="29">
    <w:abstractNumId w:val="15"/>
  </w:num>
  <w:num w:numId="30">
    <w:abstractNumId w:val="16"/>
  </w:num>
  <w:num w:numId="31">
    <w:abstractNumId w:val="9"/>
  </w:num>
  <w:num w:numId="32">
    <w:abstractNumId w:val="35"/>
  </w:num>
  <w:num w:numId="33">
    <w:abstractNumId w:val="11"/>
  </w:num>
  <w:num w:numId="34">
    <w:abstractNumId w:val="12"/>
  </w:num>
  <w:num w:numId="35">
    <w:abstractNumId w:val="23"/>
  </w:num>
  <w:num w:numId="36">
    <w:abstractNumId w:val="40"/>
  </w:num>
  <w:num w:numId="37">
    <w:abstractNumId w:val="6"/>
  </w:num>
  <w:num w:numId="38">
    <w:abstractNumId w:val="22"/>
  </w:num>
  <w:num w:numId="39">
    <w:abstractNumId w:val="5"/>
  </w:num>
  <w:num w:numId="40">
    <w:abstractNumId w:val="18"/>
  </w:num>
  <w:num w:numId="41">
    <w:abstractNumId w:val="28"/>
  </w:num>
  <w:num w:numId="42">
    <w:abstractNumId w:val="26"/>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96"/>
    <w:rsid w:val="00010F02"/>
    <w:rsid w:val="00035A3F"/>
    <w:rsid w:val="00056012"/>
    <w:rsid w:val="000651D7"/>
    <w:rsid w:val="000C15B4"/>
    <w:rsid w:val="000E7A3B"/>
    <w:rsid w:val="00151F7E"/>
    <w:rsid w:val="0015734E"/>
    <w:rsid w:val="00160DD4"/>
    <w:rsid w:val="00193EE6"/>
    <w:rsid w:val="001B48D7"/>
    <w:rsid w:val="001D13B2"/>
    <w:rsid w:val="001D2128"/>
    <w:rsid w:val="001F1194"/>
    <w:rsid w:val="00272CC5"/>
    <w:rsid w:val="0028367D"/>
    <w:rsid w:val="002C02CC"/>
    <w:rsid w:val="00306CDD"/>
    <w:rsid w:val="003753F6"/>
    <w:rsid w:val="00384765"/>
    <w:rsid w:val="003A44CC"/>
    <w:rsid w:val="003D3396"/>
    <w:rsid w:val="003F03FF"/>
    <w:rsid w:val="004171BC"/>
    <w:rsid w:val="004306E2"/>
    <w:rsid w:val="004B742B"/>
    <w:rsid w:val="004E44CB"/>
    <w:rsid w:val="004E4A61"/>
    <w:rsid w:val="00510DB7"/>
    <w:rsid w:val="00532C37"/>
    <w:rsid w:val="005630F4"/>
    <w:rsid w:val="005808EC"/>
    <w:rsid w:val="00583016"/>
    <w:rsid w:val="00586B0E"/>
    <w:rsid w:val="005A297B"/>
    <w:rsid w:val="005D2617"/>
    <w:rsid w:val="005D6132"/>
    <w:rsid w:val="005F2092"/>
    <w:rsid w:val="00600201"/>
    <w:rsid w:val="0060254B"/>
    <w:rsid w:val="00617510"/>
    <w:rsid w:val="0067099B"/>
    <w:rsid w:val="0067526B"/>
    <w:rsid w:val="00714167"/>
    <w:rsid w:val="0076290B"/>
    <w:rsid w:val="00773159"/>
    <w:rsid w:val="00776CE4"/>
    <w:rsid w:val="00792BD4"/>
    <w:rsid w:val="008335EF"/>
    <w:rsid w:val="00886B7E"/>
    <w:rsid w:val="00893D47"/>
    <w:rsid w:val="00895282"/>
    <w:rsid w:val="008D48AC"/>
    <w:rsid w:val="00904443"/>
    <w:rsid w:val="00904729"/>
    <w:rsid w:val="00944497"/>
    <w:rsid w:val="009700BE"/>
    <w:rsid w:val="009C683D"/>
    <w:rsid w:val="00A13E4B"/>
    <w:rsid w:val="00AF47C6"/>
    <w:rsid w:val="00AF4A34"/>
    <w:rsid w:val="00B32975"/>
    <w:rsid w:val="00B71AE5"/>
    <w:rsid w:val="00BC1D4E"/>
    <w:rsid w:val="00BC7861"/>
    <w:rsid w:val="00C07D26"/>
    <w:rsid w:val="00C105EF"/>
    <w:rsid w:val="00C24DDF"/>
    <w:rsid w:val="00D867EC"/>
    <w:rsid w:val="00DC42DE"/>
    <w:rsid w:val="00DC6280"/>
    <w:rsid w:val="00DD7A12"/>
    <w:rsid w:val="00E2078E"/>
    <w:rsid w:val="00E31ECA"/>
    <w:rsid w:val="00E63143"/>
    <w:rsid w:val="00E70929"/>
    <w:rsid w:val="00EA6E3C"/>
    <w:rsid w:val="00EC6AFA"/>
    <w:rsid w:val="00ED166B"/>
    <w:rsid w:val="00EE6545"/>
    <w:rsid w:val="00F838D9"/>
    <w:rsid w:val="00FA0E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FC7DB"/>
  <w15:docId w15:val="{7ACC3707-79F0-4F11-AAAB-3B73851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outlineLvl w:val="0"/>
    </w:pPr>
    <w:rPr>
      <w:i/>
      <w:iCs/>
    </w:rPr>
  </w:style>
  <w:style w:type="paragraph" w:styleId="Titre2">
    <w:name w:val="heading 2"/>
    <w:basedOn w:val="Standard"/>
    <w:next w:val="Standard"/>
    <w:pPr>
      <w:keepNext/>
      <w:outlineLvl w:val="1"/>
    </w:pPr>
    <w:rPr>
      <w:b/>
    </w:rPr>
  </w:style>
  <w:style w:type="paragraph" w:styleId="Titre3">
    <w:name w:val="heading 3"/>
    <w:basedOn w:val="Standard"/>
    <w:next w:val="Standard"/>
    <w:pPr>
      <w:keepNext/>
      <w:jc w:val="right"/>
      <w:outlineLvl w:val="2"/>
    </w:pPr>
    <w:rPr>
      <w:rFonts w:ascii="Arial" w:eastAsia="Arial" w:hAnsi="Arial" w:cs="Arial"/>
      <w:b/>
      <w:bCs/>
      <w:sz w:val="44"/>
      <w:szCs w:val="44"/>
    </w:rPr>
  </w:style>
  <w:style w:type="paragraph" w:styleId="Titre4">
    <w:name w:val="heading 4"/>
    <w:basedOn w:val="Standard"/>
    <w:next w:val="Standard"/>
    <w:pPr>
      <w:keepNext/>
      <w:outlineLvl w:val="3"/>
    </w:pPr>
    <w:rPr>
      <w:sz w:val="24"/>
      <w:szCs w:val="24"/>
    </w:rPr>
  </w:style>
  <w:style w:type="paragraph" w:styleId="Titre5">
    <w:name w:val="heading 5"/>
    <w:basedOn w:val="Standard"/>
    <w:next w:val="Standard"/>
    <w:pPr>
      <w:keepNext/>
      <w:ind w:left="567"/>
      <w:outlineLvl w:val="4"/>
    </w:pPr>
    <w:rPr>
      <w:rFonts w:ascii="Vivaldi" w:eastAsia="Vivaldi" w:hAnsi="Vivaldi" w:cs="Vivaldi"/>
      <w:b/>
      <w:bCs/>
      <w:sz w:val="48"/>
      <w:szCs w:val="48"/>
    </w:rPr>
  </w:style>
  <w:style w:type="paragraph" w:styleId="Titre6">
    <w:name w:val="heading 6"/>
    <w:basedOn w:val="Standard"/>
    <w:next w:val="Standard"/>
    <w:pPr>
      <w:keepNext/>
      <w:outlineLvl w:val="5"/>
    </w:pPr>
    <w:rPr>
      <w:rFonts w:ascii="Albertus (W1)" w:eastAsia="Albertus (W1)" w:hAnsi="Albertus (W1)" w:cs="Albertus (W1)"/>
      <w:b/>
      <w:bCs/>
      <w:sz w:val="36"/>
      <w:szCs w:val="36"/>
    </w:rPr>
  </w:style>
  <w:style w:type="paragraph" w:styleId="Titre7">
    <w:name w:val="heading 7"/>
    <w:basedOn w:val="Standard"/>
    <w:next w:val="Standard"/>
    <w:pPr>
      <w:keepNext/>
      <w:ind w:firstLine="709"/>
      <w:outlineLvl w:val="6"/>
    </w:pPr>
    <w:rPr>
      <w:rFonts w:ascii="Albertus (W1)" w:eastAsia="Albertus (W1)" w:hAnsi="Albertus (W1)" w:cs="Albertus (W1)"/>
      <w:sz w:val="24"/>
      <w:szCs w:val="24"/>
    </w:rPr>
  </w:style>
  <w:style w:type="paragraph" w:styleId="Titre8">
    <w:name w:val="heading 8"/>
    <w:basedOn w:val="Standard"/>
    <w:next w:val="Standard"/>
    <w:pPr>
      <w:keepNext/>
      <w:outlineLvl w:val="7"/>
    </w:pPr>
    <w:rPr>
      <w:sz w:val="26"/>
      <w:szCs w:val="26"/>
    </w:rPr>
  </w:style>
  <w:style w:type="paragraph" w:styleId="Titre9">
    <w:name w:val="heading 9"/>
    <w:basedOn w:val="Standard"/>
    <w:next w:val="Standard"/>
    <w:pPr>
      <w:keepNext/>
      <w:jc w:val="center"/>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rPr>
      <w:rFonts w:ascii="Arial" w:eastAsia="Arial" w:hAnsi="Arial" w:cs="Arial"/>
      <w:b/>
      <w:bCs/>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Textbodyindent">
    <w:name w:val="Text body indent"/>
    <w:basedOn w:val="Standard"/>
    <w:pPr>
      <w:ind w:firstLine="708"/>
    </w:pPr>
    <w:rPr>
      <w:sz w:val="28"/>
      <w:szCs w:val="28"/>
    </w:rPr>
  </w:style>
  <w:style w:type="paragraph" w:styleId="Retraitcorpsdetexte2">
    <w:name w:val="Body Text Indent 2"/>
    <w:basedOn w:val="Standard"/>
    <w:pPr>
      <w:ind w:left="284" w:firstLine="424"/>
    </w:pPr>
    <w:rPr>
      <w:i/>
      <w:iCs/>
    </w:rPr>
  </w:style>
  <w:style w:type="paragraph" w:styleId="Retraitcorpsdetexte3">
    <w:name w:val="Body Text Indent 3"/>
    <w:basedOn w:val="Standard"/>
    <w:pPr>
      <w:ind w:firstLine="709"/>
      <w:jc w:val="both"/>
    </w:pPr>
    <w:rPr>
      <w:sz w:val="24"/>
      <w:szCs w:val="24"/>
    </w:rPr>
  </w:style>
  <w:style w:type="paragraph" w:styleId="Corpsdetexte3">
    <w:name w:val="Body Text 3"/>
    <w:basedOn w:val="Standard"/>
    <w:link w:val="Corpsdetexte3Car"/>
    <w:rPr>
      <w:sz w:val="24"/>
      <w:szCs w:val="24"/>
    </w:rPr>
  </w:style>
  <w:style w:type="paragraph" w:styleId="NormalWeb">
    <w:name w:val="Normal (Web)"/>
    <w:basedOn w:val="Standard"/>
    <w:uiPriority w:val="99"/>
    <w:pPr>
      <w:spacing w:before="100" w:after="100"/>
    </w:pPr>
    <w:rPr>
      <w:sz w:val="24"/>
      <w:szCs w:val="24"/>
    </w:rPr>
  </w:style>
  <w:style w:type="paragraph" w:customStyle="1" w:styleId="Contents2">
    <w:name w:val="Contents 2"/>
    <w:basedOn w:val="Standard"/>
    <w:next w:val="Standard"/>
    <w:pPr>
      <w:tabs>
        <w:tab w:val="left" w:pos="2977"/>
        <w:tab w:val="right" w:leader="dot" w:pos="11102"/>
      </w:tabs>
      <w:ind w:left="1134"/>
    </w:pPr>
  </w:style>
  <w:style w:type="paragraph" w:customStyle="1" w:styleId="Contents1">
    <w:name w:val="Contents 1"/>
    <w:basedOn w:val="Standard"/>
    <w:next w:val="Standard"/>
    <w:pPr>
      <w:tabs>
        <w:tab w:val="left" w:pos="1701"/>
        <w:tab w:val="right" w:leader="dot" w:pos="10535"/>
      </w:tabs>
      <w:spacing w:before="120" w:after="60"/>
      <w:ind w:left="567"/>
    </w:pPr>
    <w:rPr>
      <w:caps/>
    </w:rPr>
  </w:style>
  <w:style w:type="paragraph" w:customStyle="1" w:styleId="StyleTitre1GrasNonItalique">
    <w:name w:val="Style Titre 1 + Gras Non Italique"/>
    <w:basedOn w:val="Titre1"/>
    <w:rPr>
      <w:b/>
      <w:i w:val="0"/>
    </w:rPr>
  </w:style>
  <w:style w:type="paragraph" w:customStyle="1" w:styleId="TexteNS">
    <w:name w:val="TexteNS"/>
    <w:basedOn w:val="Standard"/>
    <w:pPr>
      <w:jc w:val="both"/>
    </w:pPr>
  </w:style>
  <w:style w:type="paragraph" w:customStyle="1" w:styleId="Contents3">
    <w:name w:val="Contents 3"/>
    <w:basedOn w:val="Standard"/>
    <w:next w:val="Standard"/>
    <w:pPr>
      <w:ind w:left="440"/>
    </w:pPr>
  </w:style>
  <w:style w:type="paragraph" w:customStyle="1" w:styleId="Contents4">
    <w:name w:val="Contents 4"/>
    <w:basedOn w:val="Standard"/>
    <w:next w:val="Standard"/>
    <w:pPr>
      <w:ind w:left="660"/>
    </w:pPr>
  </w:style>
  <w:style w:type="paragraph" w:customStyle="1" w:styleId="Contents5">
    <w:name w:val="Contents 5"/>
    <w:basedOn w:val="Standard"/>
    <w:next w:val="Standard"/>
    <w:pPr>
      <w:ind w:left="880"/>
    </w:pPr>
  </w:style>
  <w:style w:type="paragraph" w:customStyle="1" w:styleId="Contents6">
    <w:name w:val="Contents 6"/>
    <w:basedOn w:val="Standard"/>
    <w:next w:val="Standard"/>
    <w:pPr>
      <w:ind w:left="1100"/>
    </w:pPr>
  </w:style>
  <w:style w:type="paragraph" w:customStyle="1" w:styleId="Contents7">
    <w:name w:val="Contents 7"/>
    <w:basedOn w:val="Standard"/>
    <w:next w:val="Standard"/>
    <w:pPr>
      <w:ind w:left="1320"/>
    </w:pPr>
  </w:style>
  <w:style w:type="paragraph" w:customStyle="1" w:styleId="Contents8">
    <w:name w:val="Contents 8"/>
    <w:basedOn w:val="Standard"/>
    <w:next w:val="Standard"/>
    <w:pPr>
      <w:ind w:left="1540"/>
    </w:pPr>
  </w:style>
  <w:style w:type="paragraph" w:customStyle="1" w:styleId="Contents9">
    <w:name w:val="Contents 9"/>
    <w:basedOn w:val="Standard"/>
    <w:next w:val="Standard"/>
    <w:pPr>
      <w:ind w:left="1760"/>
    </w:pPr>
  </w:style>
  <w:style w:type="paragraph" w:styleId="Normalcentr">
    <w:name w:val="Block Text"/>
    <w:basedOn w:val="Standard"/>
    <w:pPr>
      <w:spacing w:before="240" w:after="120"/>
      <w:ind w:left="108" w:right="57" w:firstLine="1134"/>
    </w:pPr>
    <w:rPr>
      <w:i/>
      <w:iCs/>
    </w:rPr>
  </w:style>
  <w:style w:type="paragraph" w:customStyle="1" w:styleId="TexteNS0">
    <w:name w:val="Texte NS"/>
    <w:basedOn w:val="Standard"/>
    <w:pPr>
      <w:spacing w:before="60" w:after="120"/>
      <w:ind w:right="-87" w:firstLine="1134"/>
    </w:pPr>
  </w:style>
  <w:style w:type="paragraph" w:styleId="Textedebulles">
    <w:name w:val="Balloon Text"/>
    <w:basedOn w:val="Standard"/>
    <w:rPr>
      <w:rFonts w:ascii="Tahoma" w:eastAsia="Tahoma" w:hAnsi="Tahoma" w:cs="Tahoma"/>
      <w:sz w:val="16"/>
      <w:szCs w:val="16"/>
    </w:rPr>
  </w:style>
  <w:style w:type="paragraph" w:customStyle="1" w:styleId="HTMLprformat">
    <w:name w:val="HTML préformaté"/>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Rfrence">
    <w:name w:val="Référence"/>
    <w:basedOn w:val="Standard"/>
    <w:rPr>
      <w:sz w:val="18"/>
      <w:szCs w:val="18"/>
    </w:rPr>
  </w:style>
  <w:style w:type="paragraph" w:styleId="Corpsdetexte2">
    <w:name w:val="Body Text 2"/>
    <w:basedOn w:val="Standard"/>
    <w:pPr>
      <w:spacing w:after="120"/>
    </w:pPr>
    <w:rPr>
      <w:b/>
      <w:sz w:val="28"/>
    </w:rPr>
  </w:style>
  <w:style w:type="paragraph" w:customStyle="1" w:styleId="WW-Standard">
    <w:name w:val="WW-Standard"/>
    <w:pPr>
      <w:suppressAutoHyphens/>
    </w:pPr>
    <w:rPr>
      <w:rFonts w:eastAsia="Arial" w:cs="Times New Roman"/>
      <w:szCs w:val="20"/>
      <w:lang w:val="en-US" w:bidi="ar-SA"/>
    </w:rPr>
  </w:style>
  <w:style w:type="paragraph" w:customStyle="1" w:styleId="p-content">
    <w:name w:val="p-content"/>
    <w:basedOn w:val="Standard"/>
    <w:rPr>
      <w:rFonts w:ascii="Times" w:eastAsia="Times" w:hAnsi="Times" w:cs="Times"/>
      <w:sz w:val="20"/>
      <w:szCs w:val="20"/>
      <w:lang w:val="en-GB"/>
    </w:rPr>
  </w:style>
  <w:style w:type="paragraph" w:styleId="Paragraphedeliste">
    <w:name w:val="List Paragraph"/>
    <w:basedOn w:val="Standard"/>
    <w:uiPriority w:val="1"/>
    <w:qFormat/>
    <w:pPr>
      <w:ind w:left="72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PreformattedText">
    <w:name w:val="Preformatted Text"/>
    <w:basedOn w:val="Standard"/>
    <w:rPr>
      <w:rFonts w:ascii="Courier New" w:eastAsia="NSimSun" w:hAnsi="Courier New" w:cs="Courier New"/>
      <w:sz w:val="20"/>
      <w:szCs w:val="20"/>
    </w:rPr>
  </w:style>
  <w:style w:type="paragraph" w:customStyle="1" w:styleId="Standarduser">
    <w:name w:val="Standard (user)"/>
    <w:pPr>
      <w:widowControl/>
      <w:suppressAutoHyphens/>
    </w:pPr>
    <w:rPr>
      <w:rFonts w:eastAsia="Times New Roman" w:cs="Times New Roman"/>
      <w:lang w:bidi="ar-SA"/>
    </w:rPr>
  </w:style>
  <w:style w:type="paragraph" w:customStyle="1" w:styleId="Textbodyuser">
    <w:name w:val="Text body (user)"/>
    <w:basedOn w:val="Standarduser"/>
    <w:pPr>
      <w:spacing w:before="60" w:after="60"/>
    </w:pPr>
    <w:rPr>
      <w:i/>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Symbol" w:eastAsia="Symbol" w:hAnsi="Symbol" w:cs="Symbol"/>
      <w:sz w:val="20"/>
    </w:rPr>
  </w:style>
  <w:style w:type="character" w:customStyle="1" w:styleId="Internetlink">
    <w:name w:val="Internet link"/>
    <w:rPr>
      <w:color w:val="0000FF"/>
      <w:u w:val="single"/>
    </w:rPr>
  </w:style>
  <w:style w:type="character" w:customStyle="1" w:styleId="Fort">
    <w:name w:val="Fort"/>
    <w:rPr>
      <w:b/>
      <w:bCs/>
    </w:rPr>
  </w:style>
  <w:style w:type="character" w:customStyle="1" w:styleId="textenormal">
    <w:name w:val="textenormal"/>
    <w:basedOn w:val="Policepardfaut"/>
  </w:style>
  <w:style w:type="character" w:customStyle="1" w:styleId="texte">
    <w:name w:val="texte"/>
    <w:basedOn w:val="Policepardfaut"/>
  </w:style>
  <w:style w:type="character" w:customStyle="1" w:styleId="StrongEmphasis">
    <w:name w:val="Strong Emphasis"/>
    <w:rPr>
      <w:b/>
      <w:bCs/>
    </w:rPr>
  </w:style>
  <w:style w:type="character" w:customStyle="1" w:styleId="VisitedInternetLink">
    <w:name w:val="Visited Internet Link"/>
    <w:rPr>
      <w:color w:val="800080"/>
      <w:u w:val="single"/>
    </w:rPr>
  </w:style>
  <w:style w:type="character" w:customStyle="1" w:styleId="BodyTextChar">
    <w:name w:val="Body Text Char"/>
    <w:rPr>
      <w:rFonts w:ascii="Times New Roman" w:eastAsia="Times New Roman" w:hAnsi="Times New Roman" w:cs="Times New Roman"/>
    </w:rPr>
  </w:style>
  <w:style w:type="character" w:styleId="Numrodepage">
    <w:name w:val="page number"/>
    <w:basedOn w:val="Policepardfaut"/>
  </w:style>
  <w:style w:type="character" w:styleId="AcronymeHTML">
    <w:name w:val="HTML Acronym"/>
    <w:basedOn w:val="Policepardfaut"/>
  </w:style>
  <w:style w:type="character" w:customStyle="1" w:styleId="RfrenceCar">
    <w:name w:val="Référence Car"/>
    <w:rPr>
      <w:sz w:val="18"/>
      <w:szCs w:val="18"/>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Courier New"/>
    </w:rPr>
  </w:style>
  <w:style w:type="character" w:styleId="Accentuation">
    <w:name w:val="Emphasis"/>
    <w:rPr>
      <w:i/>
      <w:iCs/>
    </w:rPr>
  </w:style>
  <w:style w:type="character" w:styleId="Lienhypertexte">
    <w:name w:val="Hyperlink"/>
    <w:basedOn w:val="Policepardfaut"/>
    <w:rPr>
      <w:color w:val="0563C1"/>
      <w:u w:val="single"/>
    </w:rPr>
  </w:style>
  <w:style w:type="character" w:customStyle="1" w:styleId="Mentionnonrsolue">
    <w:name w:val="Mention non résolue"/>
    <w:basedOn w:val="Policepardfaut"/>
    <w:rPr>
      <w:color w:val="605E5C"/>
      <w:shd w:val="clear" w:color="auto" w:fill="E1DFDD"/>
    </w:rPr>
  </w:style>
  <w:style w:type="character" w:customStyle="1" w:styleId="Corpsdetexte3Car">
    <w:name w:val="Corps de texte 3 Car"/>
    <w:basedOn w:val="Policepardfaut"/>
    <w:link w:val="Corpsdetexte3"/>
    <w:rsid w:val="009700BE"/>
    <w:rPr>
      <w:rFonts w:eastAsia="Times New Roman" w:cs="Times New Roman"/>
      <w:lang w:bidi="ar-SA"/>
    </w:rPr>
  </w:style>
  <w:style w:type="table" w:styleId="Grilledutableau">
    <w:name w:val="Table Grid"/>
    <w:basedOn w:val="TableauNormal"/>
    <w:uiPriority w:val="39"/>
    <w:rsid w:val="00970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EC6AFA"/>
    <w:pPr>
      <w:spacing w:after="120"/>
    </w:pPr>
    <w:rPr>
      <w:szCs w:val="21"/>
    </w:rPr>
  </w:style>
  <w:style w:type="character" w:customStyle="1" w:styleId="CorpsdetexteCar">
    <w:name w:val="Corps de texte Car"/>
    <w:basedOn w:val="Policepardfaut"/>
    <w:link w:val="Corpsdetexte"/>
    <w:uiPriority w:val="99"/>
    <w:semiHidden/>
    <w:rsid w:val="00EC6AFA"/>
    <w:rPr>
      <w:szCs w:val="21"/>
    </w:rPr>
  </w:style>
  <w:style w:type="character" w:styleId="lev">
    <w:name w:val="Strong"/>
    <w:basedOn w:val="Policepardfaut"/>
    <w:uiPriority w:val="22"/>
    <w:qFormat/>
    <w:rsid w:val="0067526B"/>
    <w:rPr>
      <w:b/>
      <w:bCs/>
    </w:rPr>
  </w:style>
  <w:style w:type="character" w:customStyle="1" w:styleId="nornature">
    <w:name w:val="nor_nature"/>
    <w:basedOn w:val="Policepardfaut"/>
    <w:rsid w:val="00AF4A34"/>
  </w:style>
  <w:style w:type="numbering" w:customStyle="1" w:styleId="WW8Num33">
    <w:name w:val="WW8Num33"/>
    <w:basedOn w:val="Aucuneliste"/>
    <w:pPr>
      <w:numPr>
        <w:numId w:val="1"/>
      </w:numPr>
    </w:pPr>
  </w:style>
  <w:style w:type="numbering" w:customStyle="1" w:styleId="WW8Num1">
    <w:name w:val="WW8Num1"/>
    <w:basedOn w:val="Aucuneliste"/>
    <w:pPr>
      <w:numPr>
        <w:numId w:val="2"/>
      </w:numPr>
    </w:pPr>
  </w:style>
  <w:style w:type="numbering" w:customStyle="1" w:styleId="WW8Num2">
    <w:name w:val="WW8Num2"/>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5">
    <w:name w:val="WW8Num5"/>
    <w:basedOn w:val="Aucuneliste"/>
    <w:pPr>
      <w:numPr>
        <w:numId w:val="6"/>
      </w:numPr>
    </w:pPr>
  </w:style>
  <w:style w:type="numbering" w:customStyle="1" w:styleId="WW8Num6">
    <w:name w:val="WW8Num6"/>
    <w:basedOn w:val="Aucuneliste"/>
    <w:pPr>
      <w:numPr>
        <w:numId w:val="7"/>
      </w:numPr>
    </w:pPr>
  </w:style>
  <w:style w:type="numbering" w:customStyle="1" w:styleId="WW8Num7">
    <w:name w:val="WW8Num7"/>
    <w:basedOn w:val="Aucuneliste"/>
    <w:pPr>
      <w:numPr>
        <w:numId w:val="8"/>
      </w:numPr>
    </w:pPr>
  </w:style>
  <w:style w:type="numbering" w:customStyle="1" w:styleId="WW8Num8">
    <w:name w:val="WW8Num8"/>
    <w:basedOn w:val="Aucuneliste"/>
    <w:pPr>
      <w:numPr>
        <w:numId w:val="9"/>
      </w:numPr>
    </w:pPr>
  </w:style>
  <w:style w:type="numbering" w:customStyle="1" w:styleId="WW8Num9">
    <w:name w:val="WW8Num9"/>
    <w:basedOn w:val="Aucuneliste"/>
    <w:pPr>
      <w:numPr>
        <w:numId w:val="10"/>
      </w:numPr>
    </w:pPr>
  </w:style>
  <w:style w:type="numbering" w:customStyle="1" w:styleId="WW8Num10">
    <w:name w:val="WW8Num10"/>
    <w:basedOn w:val="Aucuneliste"/>
    <w:pPr>
      <w:numPr>
        <w:numId w:val="11"/>
      </w:numPr>
    </w:pPr>
  </w:style>
  <w:style w:type="numbering" w:customStyle="1" w:styleId="WW8Num11">
    <w:name w:val="WW8Num11"/>
    <w:basedOn w:val="Aucuneliste"/>
    <w:pPr>
      <w:numPr>
        <w:numId w:val="12"/>
      </w:numPr>
    </w:pPr>
  </w:style>
  <w:style w:type="numbering" w:customStyle="1" w:styleId="WW8Num12">
    <w:name w:val="WW8Num12"/>
    <w:basedOn w:val="Aucuneliste"/>
    <w:pPr>
      <w:numPr>
        <w:numId w:val="13"/>
      </w:numPr>
    </w:pPr>
  </w:style>
  <w:style w:type="numbering" w:customStyle="1" w:styleId="WWNum2">
    <w:name w:val="WWNum2"/>
    <w:basedOn w:val="Aucuneliste"/>
    <w:pPr>
      <w:numPr>
        <w:numId w:val="14"/>
      </w:numPr>
    </w:pPr>
  </w:style>
  <w:style w:type="numbering" w:customStyle="1" w:styleId="WWNum8">
    <w:name w:val="WWNum8"/>
    <w:basedOn w:val="Aucuneliste"/>
    <w:pPr>
      <w:numPr>
        <w:numId w:val="15"/>
      </w:numPr>
    </w:pPr>
  </w:style>
  <w:style w:type="numbering" w:customStyle="1" w:styleId="WWNum1">
    <w:name w:val="WWNum1"/>
    <w:basedOn w:val="Aucuneliste"/>
    <w:pPr>
      <w:numPr>
        <w:numId w:val="16"/>
      </w:numPr>
    </w:pPr>
  </w:style>
  <w:style w:type="character" w:customStyle="1" w:styleId="nornor">
    <w:name w:val="nor_nor"/>
    <w:basedOn w:val="Policepardfaut"/>
    <w:rsid w:val="00160DD4"/>
  </w:style>
  <w:style w:type="paragraph" w:customStyle="1" w:styleId="western">
    <w:name w:val="western"/>
    <w:basedOn w:val="Normal"/>
    <w:rsid w:val="0028367D"/>
    <w:pPr>
      <w:widowControl/>
      <w:suppressAutoHyphens w:val="0"/>
      <w:autoSpaceDN/>
      <w:spacing w:before="100" w:beforeAutospacing="1"/>
      <w:jc w:val="both"/>
      <w:textAlignment w:val="auto"/>
    </w:pPr>
    <w:rPr>
      <w:rFonts w:eastAsia="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76972">
      <w:bodyDiv w:val="1"/>
      <w:marLeft w:val="0"/>
      <w:marRight w:val="0"/>
      <w:marTop w:val="0"/>
      <w:marBottom w:val="0"/>
      <w:divBdr>
        <w:top w:val="none" w:sz="0" w:space="0" w:color="auto"/>
        <w:left w:val="none" w:sz="0" w:space="0" w:color="auto"/>
        <w:bottom w:val="none" w:sz="0" w:space="0" w:color="auto"/>
        <w:right w:val="none" w:sz="0" w:space="0" w:color="auto"/>
      </w:divBdr>
    </w:div>
    <w:div w:id="626009623">
      <w:bodyDiv w:val="1"/>
      <w:marLeft w:val="0"/>
      <w:marRight w:val="0"/>
      <w:marTop w:val="0"/>
      <w:marBottom w:val="0"/>
      <w:divBdr>
        <w:top w:val="none" w:sz="0" w:space="0" w:color="auto"/>
        <w:left w:val="none" w:sz="0" w:space="0" w:color="auto"/>
        <w:bottom w:val="none" w:sz="0" w:space="0" w:color="auto"/>
        <w:right w:val="none" w:sz="0" w:space="0" w:color="auto"/>
      </w:divBdr>
    </w:div>
    <w:div w:id="872302870">
      <w:bodyDiv w:val="1"/>
      <w:marLeft w:val="0"/>
      <w:marRight w:val="0"/>
      <w:marTop w:val="0"/>
      <w:marBottom w:val="0"/>
      <w:divBdr>
        <w:top w:val="none" w:sz="0" w:space="0" w:color="auto"/>
        <w:left w:val="none" w:sz="0" w:space="0" w:color="auto"/>
        <w:bottom w:val="none" w:sz="0" w:space="0" w:color="auto"/>
        <w:right w:val="none" w:sz="0" w:space="0" w:color="auto"/>
      </w:divBdr>
    </w:div>
    <w:div w:id="1534920547">
      <w:bodyDiv w:val="1"/>
      <w:marLeft w:val="0"/>
      <w:marRight w:val="0"/>
      <w:marTop w:val="0"/>
      <w:marBottom w:val="0"/>
      <w:divBdr>
        <w:top w:val="none" w:sz="0" w:space="0" w:color="auto"/>
        <w:left w:val="none" w:sz="0" w:space="0" w:color="auto"/>
        <w:bottom w:val="none" w:sz="0" w:space="0" w:color="auto"/>
        <w:right w:val="none" w:sz="0" w:space="0" w:color="auto"/>
      </w:divBdr>
    </w:div>
    <w:div w:id="1949042225">
      <w:bodyDiv w:val="1"/>
      <w:marLeft w:val="0"/>
      <w:marRight w:val="0"/>
      <w:marTop w:val="0"/>
      <w:marBottom w:val="0"/>
      <w:divBdr>
        <w:top w:val="none" w:sz="0" w:space="0" w:color="auto"/>
        <w:left w:val="none" w:sz="0" w:space="0" w:color="auto"/>
        <w:bottom w:val="none" w:sz="0" w:space="0" w:color="auto"/>
        <w:right w:val="none" w:sz="0" w:space="0" w:color="auto"/>
      </w:divBdr>
      <w:divsChild>
        <w:div w:id="356009094">
          <w:marLeft w:val="14"/>
          <w:marRight w:val="0"/>
          <w:marTop w:val="96"/>
          <w:marBottom w:val="0"/>
          <w:divBdr>
            <w:top w:val="none" w:sz="0" w:space="0" w:color="auto"/>
            <w:left w:val="none" w:sz="0" w:space="0" w:color="auto"/>
            <w:bottom w:val="none" w:sz="0" w:space="0" w:color="auto"/>
            <w:right w:val="none" w:sz="0" w:space="0" w:color="auto"/>
          </w:divBdr>
        </w:div>
        <w:div w:id="779495733">
          <w:marLeft w:val="14"/>
          <w:marRight w:val="0"/>
          <w:marTop w:val="96"/>
          <w:marBottom w:val="0"/>
          <w:divBdr>
            <w:top w:val="none" w:sz="0" w:space="0" w:color="auto"/>
            <w:left w:val="none" w:sz="0" w:space="0" w:color="auto"/>
            <w:bottom w:val="none" w:sz="0" w:space="0" w:color="auto"/>
            <w:right w:val="none" w:sz="0" w:space="0" w:color="auto"/>
          </w:divBdr>
        </w:div>
        <w:div w:id="888494986">
          <w:marLeft w:val="14"/>
          <w:marRight w:val="0"/>
          <w:marTop w:val="96"/>
          <w:marBottom w:val="0"/>
          <w:divBdr>
            <w:top w:val="none" w:sz="0" w:space="0" w:color="auto"/>
            <w:left w:val="none" w:sz="0" w:space="0" w:color="auto"/>
            <w:bottom w:val="none" w:sz="0" w:space="0" w:color="auto"/>
            <w:right w:val="none" w:sz="0" w:space="0" w:color="auto"/>
          </w:divBdr>
        </w:div>
        <w:div w:id="383258155">
          <w:marLeft w:val="14"/>
          <w:marRight w:val="0"/>
          <w:marTop w:val="96"/>
          <w:marBottom w:val="0"/>
          <w:divBdr>
            <w:top w:val="none" w:sz="0" w:space="0" w:color="auto"/>
            <w:left w:val="none" w:sz="0" w:space="0" w:color="auto"/>
            <w:bottom w:val="none" w:sz="0" w:space="0" w:color="auto"/>
            <w:right w:val="none" w:sz="0" w:space="0" w:color="auto"/>
          </w:divBdr>
        </w:div>
        <w:div w:id="1105881834">
          <w:marLeft w:val="14"/>
          <w:marRight w:val="0"/>
          <w:marTop w:val="96"/>
          <w:marBottom w:val="0"/>
          <w:divBdr>
            <w:top w:val="none" w:sz="0" w:space="0" w:color="auto"/>
            <w:left w:val="none" w:sz="0" w:space="0" w:color="auto"/>
            <w:bottom w:val="none" w:sz="0" w:space="0" w:color="auto"/>
            <w:right w:val="none" w:sz="0" w:space="0" w:color="auto"/>
          </w:divBdr>
        </w:div>
        <w:div w:id="1231429360">
          <w:marLeft w:val="14"/>
          <w:marRight w:val="0"/>
          <w:marTop w:val="9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e.coord.zep-chenove@ac-dijon.f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3</Pages>
  <Words>1280</Words>
  <Characters>7040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Circonscription de MONTBELIARD I</vt:lpstr>
    </vt:vector>
  </TitlesOfParts>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Circonscription de MONTBELIARD I</dc:title>
  <dc:subject/>
  <dc:creator>lascaux</dc:creator>
  <dc:description/>
  <cp:lastModifiedBy>Utilisateur Windows</cp:lastModifiedBy>
  <cp:revision>10</cp:revision>
  <cp:lastPrinted>2019-09-03T09:22:00Z</cp:lastPrinted>
  <dcterms:created xsi:type="dcterms:W3CDTF">2019-09-06T11:57:00Z</dcterms:created>
  <dcterms:modified xsi:type="dcterms:W3CDTF">2020-09-09T09:45:00Z</dcterms:modified>
</cp:coreProperties>
</file>